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3B" w:rsidRPr="00551C3B" w:rsidRDefault="00551C3B" w:rsidP="00551C3B">
      <w:pPr>
        <w:jc w:val="center"/>
      </w:pPr>
      <w:r w:rsidRPr="00551C3B">
        <w:t>КРАСНОЯРСКИЙ КРАЙ</w:t>
      </w:r>
    </w:p>
    <w:p w:rsidR="00551C3B" w:rsidRPr="00551C3B" w:rsidRDefault="00551C3B" w:rsidP="00551C3B">
      <w:pPr>
        <w:ind w:firstLine="709"/>
        <w:jc w:val="center"/>
      </w:pPr>
      <w:r w:rsidRPr="00551C3B">
        <w:t>АДМИНИСТРАЦИЯ НОВОСЫДИНСКОГО СЕЛЬСОВЕТА</w:t>
      </w:r>
    </w:p>
    <w:p w:rsidR="00551C3B" w:rsidRPr="00551C3B" w:rsidRDefault="00551C3B" w:rsidP="00551C3B">
      <w:pPr>
        <w:ind w:firstLine="709"/>
        <w:jc w:val="center"/>
      </w:pPr>
      <w:r w:rsidRPr="00551C3B">
        <w:t>КРАСНОТУРАНСКОГО РАЙОНА</w:t>
      </w:r>
    </w:p>
    <w:p w:rsidR="00551C3B" w:rsidRPr="00551C3B" w:rsidRDefault="006E012D" w:rsidP="00551C3B">
      <w:pPr>
        <w:ind w:firstLine="709"/>
        <w:jc w:val="center"/>
      </w:pPr>
      <w:r>
        <w:t>( с внесенными изменениями и дополнениями Постановлением Администрации Новосыдинского сельсовета от 26.11.2018 № 38-п)</w:t>
      </w:r>
    </w:p>
    <w:p w:rsidR="006E012D" w:rsidRDefault="006E012D" w:rsidP="00551C3B">
      <w:pPr>
        <w:ind w:firstLine="709"/>
        <w:jc w:val="center"/>
      </w:pPr>
    </w:p>
    <w:p w:rsidR="00551C3B" w:rsidRPr="00551C3B" w:rsidRDefault="00551C3B" w:rsidP="00551C3B">
      <w:pPr>
        <w:ind w:firstLine="709"/>
        <w:jc w:val="center"/>
      </w:pPr>
      <w:r w:rsidRPr="00551C3B">
        <w:t>П О С Т А Н О В Л Е Н И Е</w:t>
      </w:r>
    </w:p>
    <w:p w:rsidR="00551C3B" w:rsidRPr="00551C3B" w:rsidRDefault="00551C3B" w:rsidP="00551C3B">
      <w:pPr>
        <w:jc w:val="center"/>
        <w:rPr>
          <w:b/>
        </w:rPr>
      </w:pPr>
      <w:r w:rsidRPr="00551C3B">
        <w:rPr>
          <w:b/>
        </w:rPr>
        <w:t xml:space="preserve"> </w:t>
      </w:r>
    </w:p>
    <w:p w:rsidR="00551C3B" w:rsidRPr="00551C3B" w:rsidRDefault="001A453D" w:rsidP="00551C3B">
      <w:r>
        <w:t xml:space="preserve"> 25</w:t>
      </w:r>
      <w:r w:rsidR="00551C3B" w:rsidRPr="00551C3B">
        <w:t>.09.2012                                   с. Новая Сыда                                           №</w:t>
      </w:r>
      <w:r w:rsidR="008A0788">
        <w:t xml:space="preserve"> </w:t>
      </w:r>
      <w:r w:rsidR="00551C3B" w:rsidRPr="00551C3B">
        <w:t>3</w:t>
      </w:r>
      <w:r>
        <w:t>9</w:t>
      </w:r>
      <w:r w:rsidR="00551C3B" w:rsidRPr="00551C3B">
        <w:t>-п</w:t>
      </w:r>
    </w:p>
    <w:p w:rsidR="008A0788" w:rsidRDefault="008A0788" w:rsidP="008A0788">
      <w:pPr>
        <w:pStyle w:val="ConsPlusTitle"/>
        <w:widowControl/>
        <w:rPr>
          <w:b w:val="0"/>
        </w:rPr>
      </w:pPr>
    </w:p>
    <w:p w:rsidR="00551C3B" w:rsidRDefault="008A0788" w:rsidP="008A0788">
      <w:pPr>
        <w:pStyle w:val="ConsPlusTitle"/>
        <w:widowControl/>
        <w:rPr>
          <w:b w:val="0"/>
        </w:rPr>
      </w:pPr>
      <w:r>
        <w:rPr>
          <w:b w:val="0"/>
        </w:rPr>
        <w:t>Об  утверждении порядка проведения антикоррупционной экспертизы</w:t>
      </w:r>
    </w:p>
    <w:p w:rsidR="008A0788" w:rsidRPr="008A0788" w:rsidRDefault="008A0788" w:rsidP="008A0788">
      <w:pPr>
        <w:pStyle w:val="ConsPlusTitle"/>
        <w:widowControl/>
        <w:rPr>
          <w:b w:val="0"/>
        </w:rPr>
      </w:pPr>
      <w:r>
        <w:rPr>
          <w:b w:val="0"/>
        </w:rPr>
        <w:t>нормативных правовых актов Новосыдинского сельсовета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551C3B" w:rsidRDefault="00551C3B" w:rsidP="008A0788">
      <w:pPr>
        <w:ind w:firstLine="709"/>
        <w:jc w:val="both"/>
      </w:pPr>
      <w:r w:rsidRPr="008A0788">
        <w:t xml:space="preserve">В соответствии с </w:t>
      </w:r>
      <w:hyperlink r:id="rId5" w:history="1">
        <w:r w:rsidRPr="008A0788">
          <w:rPr>
            <w:rStyle w:val="a3"/>
            <w:color w:val="auto"/>
            <w:u w:val="none"/>
          </w:rPr>
          <w:t>пунктом 3 части 1 статьи 3</w:t>
        </w:r>
      </w:hyperlink>
      <w:r w:rsidRPr="008A0788"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</w:t>
      </w:r>
      <w:hyperlink r:id="rId6" w:history="1">
        <w:r w:rsidRPr="008A0788">
          <w:rPr>
            <w:rStyle w:val="a3"/>
            <w:color w:val="auto"/>
            <w:u w:val="none"/>
          </w:rPr>
          <w:t>статьей 5</w:t>
        </w:r>
      </w:hyperlink>
      <w:r w:rsidRPr="008A0788">
        <w:t xml:space="preserve"> Закона Красноярского края от 07.07.2009 N 8-3610 «О противодействии коррупции в Красноярском крае", руководствуясь статьей </w:t>
      </w:r>
      <w:r w:rsidR="008A0788">
        <w:t xml:space="preserve"> 31 </w:t>
      </w:r>
      <w:r w:rsidRPr="008A0788">
        <w:t xml:space="preserve"> Устава Новосыдинского сельсовета, </w:t>
      </w:r>
      <w:r w:rsidR="008A0788">
        <w:t xml:space="preserve"> </w:t>
      </w:r>
    </w:p>
    <w:p w:rsidR="008A0788" w:rsidRDefault="008A0788" w:rsidP="008A0788">
      <w:pPr>
        <w:ind w:firstLine="709"/>
        <w:jc w:val="both"/>
      </w:pPr>
    </w:p>
    <w:p w:rsidR="008A0788" w:rsidRDefault="008A0788" w:rsidP="008A0788">
      <w:pPr>
        <w:ind w:firstLine="709"/>
        <w:jc w:val="center"/>
      </w:pPr>
      <w:r>
        <w:t>П О С Т А Н О В Л Я Е Т :</w:t>
      </w:r>
    </w:p>
    <w:p w:rsidR="008A0788" w:rsidRPr="008A0788" w:rsidRDefault="008A0788" w:rsidP="008A0788">
      <w:pPr>
        <w:ind w:firstLine="709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1. Утвердить </w:t>
      </w:r>
      <w:hyperlink r:id="rId7" w:history="1">
        <w:r w:rsidRPr="008A0788">
          <w:rPr>
            <w:rStyle w:val="a3"/>
            <w:color w:val="auto"/>
            <w:u w:val="none"/>
          </w:rPr>
          <w:t>Порядок</w:t>
        </w:r>
      </w:hyperlink>
      <w:r w:rsidRPr="008A0788">
        <w:t xml:space="preserve"> проведения антикоррупционной экспертизы нормативных правовых актов и проектов нормативных правовых актов Новосыдинского </w:t>
      </w:r>
      <w:r w:rsidR="005B2E0B">
        <w:t xml:space="preserve">сельсовета </w:t>
      </w:r>
      <w:r w:rsidRPr="008A0788">
        <w:t xml:space="preserve"> согласно приложению.</w:t>
      </w:r>
    </w:p>
    <w:p w:rsidR="008A0788" w:rsidRDefault="008A0788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 Контроль за исполнением настоящего Постановления возл</w:t>
      </w:r>
      <w:r w:rsidR="005B2E0B">
        <w:t xml:space="preserve">агаю </w:t>
      </w:r>
      <w:r w:rsidRPr="008A0788">
        <w:t xml:space="preserve"> на</w:t>
      </w:r>
      <w:r w:rsidR="008A0788" w:rsidRPr="008A0788">
        <w:t xml:space="preserve"> себя.</w:t>
      </w:r>
    </w:p>
    <w:p w:rsidR="008A0788" w:rsidRDefault="008A0788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3. Настоящее Постановление вступает в силу со дня его официального опубликования в газете </w:t>
      </w:r>
      <w:r w:rsidR="008A0788" w:rsidRPr="008A0788">
        <w:t xml:space="preserve"> «Ведомости органов местного самоуправления села Новая Сыда»</w:t>
      </w:r>
      <w:r w:rsidRPr="008A0788">
        <w:t>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8A0788" w:rsidP="008A0788">
      <w:pPr>
        <w:autoSpaceDE w:val="0"/>
        <w:autoSpaceDN w:val="0"/>
        <w:adjustRightInd w:val="0"/>
      </w:pPr>
      <w:r w:rsidRPr="008A0788">
        <w:t xml:space="preserve">  </w:t>
      </w:r>
    </w:p>
    <w:p w:rsidR="008A0788" w:rsidRPr="008A0788" w:rsidRDefault="008A0788" w:rsidP="008A0788">
      <w:pPr>
        <w:autoSpaceDE w:val="0"/>
        <w:autoSpaceDN w:val="0"/>
        <w:adjustRightInd w:val="0"/>
      </w:pPr>
    </w:p>
    <w:p w:rsidR="008A0788" w:rsidRPr="008A0788" w:rsidRDefault="008A0788" w:rsidP="008A0788">
      <w:pPr>
        <w:autoSpaceDE w:val="0"/>
        <w:autoSpaceDN w:val="0"/>
        <w:adjustRightInd w:val="0"/>
      </w:pPr>
    </w:p>
    <w:p w:rsidR="008A0788" w:rsidRPr="008A0788" w:rsidRDefault="008A0788" w:rsidP="008A0788">
      <w:pPr>
        <w:autoSpaceDE w:val="0"/>
        <w:autoSpaceDN w:val="0"/>
        <w:adjustRightInd w:val="0"/>
      </w:pPr>
      <w:r w:rsidRPr="008A0788">
        <w:t>Глава  администрации</w:t>
      </w:r>
    </w:p>
    <w:p w:rsidR="008A0788" w:rsidRPr="008A0788" w:rsidRDefault="008A0788" w:rsidP="008A0788">
      <w:pPr>
        <w:autoSpaceDE w:val="0"/>
        <w:autoSpaceDN w:val="0"/>
        <w:adjustRightInd w:val="0"/>
      </w:pPr>
      <w:r w:rsidRPr="008A0788">
        <w:t xml:space="preserve">Новосыдинского сельсовета             </w:t>
      </w:r>
      <w:r>
        <w:t xml:space="preserve">     </w:t>
      </w:r>
      <w:r w:rsidRPr="008A0788">
        <w:t xml:space="preserve">              </w:t>
      </w:r>
      <w:r>
        <w:t xml:space="preserve">                                   В.И.Арне</w:t>
      </w:r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A0788" w:rsidRDefault="008A0788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A0788" w:rsidRDefault="008A0788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A0788" w:rsidRDefault="008A0788" w:rsidP="008A0788">
      <w:pPr>
        <w:autoSpaceDE w:val="0"/>
        <w:autoSpaceDN w:val="0"/>
        <w:adjustRightInd w:val="0"/>
        <w:rPr>
          <w:sz w:val="24"/>
          <w:szCs w:val="24"/>
        </w:rPr>
      </w:pPr>
    </w:p>
    <w:p w:rsidR="008A0788" w:rsidRDefault="008A0788" w:rsidP="008A0788">
      <w:pPr>
        <w:autoSpaceDE w:val="0"/>
        <w:autoSpaceDN w:val="0"/>
        <w:adjustRightInd w:val="0"/>
        <w:rPr>
          <w:sz w:val="24"/>
          <w:szCs w:val="24"/>
        </w:rPr>
      </w:pPr>
    </w:p>
    <w:p w:rsidR="008A0788" w:rsidRDefault="008A0788" w:rsidP="008A0788">
      <w:pPr>
        <w:autoSpaceDE w:val="0"/>
        <w:autoSpaceDN w:val="0"/>
        <w:adjustRightInd w:val="0"/>
        <w:rPr>
          <w:sz w:val="24"/>
          <w:szCs w:val="24"/>
        </w:rPr>
      </w:pPr>
    </w:p>
    <w:p w:rsidR="00551C3B" w:rsidRDefault="00551C3B" w:rsidP="00551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1C3B" w:rsidRPr="008A0788" w:rsidRDefault="00551C3B" w:rsidP="00551C3B">
      <w:pPr>
        <w:autoSpaceDE w:val="0"/>
        <w:autoSpaceDN w:val="0"/>
        <w:adjustRightInd w:val="0"/>
        <w:jc w:val="right"/>
        <w:outlineLvl w:val="0"/>
      </w:pPr>
      <w:r w:rsidRPr="008A0788">
        <w:t>Приложение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>к Постановлению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 xml:space="preserve">Новосыдинского сельского совета 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 xml:space="preserve">от </w:t>
      </w:r>
      <w:r w:rsidR="001A453D">
        <w:t xml:space="preserve"> 25.09.2012 </w:t>
      </w:r>
      <w:r w:rsidRPr="008A0788">
        <w:t xml:space="preserve"> N </w:t>
      </w:r>
      <w:r w:rsidR="001A453D">
        <w:t xml:space="preserve"> 39-п</w:t>
      </w:r>
    </w:p>
    <w:p w:rsidR="00551C3B" w:rsidRPr="008A0788" w:rsidRDefault="00551C3B" w:rsidP="00551C3B">
      <w:pPr>
        <w:autoSpaceDE w:val="0"/>
        <w:autoSpaceDN w:val="0"/>
        <w:adjustRightInd w:val="0"/>
      </w:pPr>
    </w:p>
    <w:p w:rsidR="00551C3B" w:rsidRPr="008A0788" w:rsidRDefault="00551C3B" w:rsidP="00551C3B">
      <w:pPr>
        <w:pStyle w:val="ConsPlusTitle"/>
        <w:widowControl/>
        <w:jc w:val="center"/>
        <w:rPr>
          <w:b w:val="0"/>
        </w:rPr>
      </w:pPr>
      <w:r w:rsidRPr="008A0788">
        <w:rPr>
          <w:b w:val="0"/>
        </w:rPr>
        <w:t>ПОРЯДОК</w:t>
      </w:r>
    </w:p>
    <w:p w:rsidR="008A0788" w:rsidRDefault="00551C3B" w:rsidP="00551C3B">
      <w:pPr>
        <w:pStyle w:val="ConsPlusTitle"/>
        <w:widowControl/>
        <w:jc w:val="center"/>
        <w:rPr>
          <w:b w:val="0"/>
        </w:rPr>
      </w:pPr>
      <w:r w:rsidRPr="008A0788">
        <w:rPr>
          <w:b w:val="0"/>
        </w:rPr>
        <w:t xml:space="preserve">ПРОВЕДЕНИЯ АНТИКОРРУПЦИОННОЙ ЭКСПЕРТИЗЫ НОРМАТИВНЫХ ПРАВОВЫХ АКТОВ И ПРОЕКТОВ НОРМАТИВНЫХ ПРАВОВЫХ АКТОВ НОВОСЫДИНСКОГО </w:t>
      </w:r>
      <w:r w:rsidR="005B2E0B">
        <w:rPr>
          <w:b w:val="0"/>
        </w:rPr>
        <w:t>СЕЛЬСОВЕТА</w:t>
      </w:r>
      <w:r w:rsidRPr="008A0788">
        <w:rPr>
          <w:b w:val="0"/>
        </w:rPr>
        <w:t xml:space="preserve"> </w:t>
      </w:r>
    </w:p>
    <w:p w:rsidR="00551C3B" w:rsidRPr="008A0788" w:rsidRDefault="00551C3B" w:rsidP="00551C3B">
      <w:pPr>
        <w:pStyle w:val="ConsPlusTitle"/>
        <w:widowControl/>
        <w:jc w:val="center"/>
        <w:rPr>
          <w:b w:val="0"/>
        </w:rPr>
      </w:pPr>
      <w:r w:rsidRPr="008A0788">
        <w:rPr>
          <w:b w:val="0"/>
        </w:rPr>
        <w:t>(ДАЛЕЕ - ПОРЯДОК)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8A0788">
      <w:pPr>
        <w:autoSpaceDE w:val="0"/>
        <w:autoSpaceDN w:val="0"/>
        <w:adjustRightInd w:val="0"/>
        <w:ind w:firstLine="540"/>
        <w:jc w:val="both"/>
      </w:pPr>
      <w:r w:rsidRPr="008A0788">
        <w:t xml:space="preserve">Настоящий Порядок разработан в соответствии с </w:t>
      </w:r>
      <w:hyperlink r:id="rId8" w:history="1">
        <w:r w:rsidRPr="008A0788">
          <w:rPr>
            <w:rStyle w:val="a3"/>
            <w:color w:val="auto"/>
            <w:u w:val="none"/>
          </w:rPr>
          <w:t>Конституцией</w:t>
        </w:r>
      </w:hyperlink>
      <w:r w:rsidRPr="008A0788">
        <w:t xml:space="preserve"> Российской Федерации, Федеральным от 25.12.2008 N 273-ФЗ "О противодействии коррупции", Федеральным </w:t>
      </w:r>
      <w:hyperlink r:id="rId9" w:history="1">
        <w:r w:rsidRPr="008A0788">
          <w:rPr>
            <w:rStyle w:val="a3"/>
            <w:color w:val="auto"/>
            <w:u w:val="none"/>
          </w:rPr>
          <w:t>законом</w:t>
        </w:r>
      </w:hyperlink>
      <w:r w:rsidRPr="008A0788"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0" w:history="1">
        <w:r w:rsidRPr="008A0788">
          <w:rPr>
            <w:rStyle w:val="a3"/>
            <w:color w:val="auto"/>
            <w:u w:val="none"/>
          </w:rPr>
          <w:t>Постановлением</w:t>
        </w:r>
      </w:hyperlink>
      <w:r w:rsidRPr="008A0788">
        <w:t xml:space="preserve"> Правительства РФ от 26.02.2010 N 96 "Об антикоррупционной экспертизе нормативных правовых актов и проектов нормативных правовых актов", </w:t>
      </w:r>
      <w:hyperlink r:id="rId11" w:history="1">
        <w:r w:rsidRPr="008A0788">
          <w:rPr>
            <w:rStyle w:val="a3"/>
            <w:color w:val="auto"/>
            <w:u w:val="none"/>
          </w:rPr>
          <w:t>Законом</w:t>
        </w:r>
      </w:hyperlink>
      <w:r w:rsidRPr="008A0788">
        <w:t xml:space="preserve"> Красноярского края от 07.07.2009 N 8-3610 "О противодействии коррупции в Красноярском крае" и иными нормативными правовыми актами Российской Федерации, Красноярского края.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  <w:outlineLvl w:val="1"/>
      </w:pPr>
      <w:r w:rsidRPr="008A0788">
        <w:t>1. ОБЩИЕ ПОЛОЖЕНИЯ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1.1. Настоящий Порядок определяет процедуру проведения антикоррупционной экспертизы нормативных правовых актов (далее - правовые акты) и проектов нормативных правовых актов (далее - проекты правовых актов) Новосыдинского </w:t>
      </w:r>
      <w:r w:rsidR="005B2E0B">
        <w:t>сельсовета</w:t>
      </w:r>
      <w:r w:rsidRPr="008A0788">
        <w:t>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1) обязательность проведения антикоррупционной экспертизы проектов нормативных правовых актов;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2) оценка нормативного правового акта </w:t>
      </w:r>
      <w:r w:rsidR="006E012D">
        <w:t xml:space="preserve">( проекта нормативного правового акта) </w:t>
      </w:r>
      <w:r w:rsidRPr="008A0788">
        <w:t>во взаимосвязи с другими нормативными правовыми актами;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5) сотрудничество Новосыдинского сельского 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lastRenderedPageBreak/>
        <w:t>1.4. Антикоррупционная экспертиза правовых актов и проектов правовых актов Новосыдинского сельского совета проводится</w:t>
      </w:r>
      <w:r w:rsidR="008A6374">
        <w:t xml:space="preserve"> Главой сельсовета, в случае нахождения его в отпуске заместителем Главы Новосыдинского сельсовета</w:t>
      </w:r>
      <w:r w:rsidR="005B2E0B">
        <w:t xml:space="preserve">, </w:t>
      </w:r>
      <w:r w:rsidRPr="008A0788">
        <w:t xml:space="preserve"> </w:t>
      </w:r>
      <w:r w:rsidR="008A6374">
        <w:rPr>
          <w:i/>
        </w:rPr>
        <w:t xml:space="preserve"> </w:t>
      </w:r>
      <w:r w:rsidRPr="008A0788">
        <w:t xml:space="preserve"> согласно </w:t>
      </w:r>
      <w:hyperlink r:id="rId12" w:history="1">
        <w:r w:rsidRPr="008A0788">
          <w:rPr>
            <w:rStyle w:val="a3"/>
            <w:color w:val="auto"/>
            <w:u w:val="none"/>
          </w:rPr>
          <w:t>методике</w:t>
        </w:r>
      </w:hyperlink>
      <w:r w:rsidRPr="008A0788">
        <w:t xml:space="preserve">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jc w:val="center"/>
        <w:outlineLvl w:val="1"/>
      </w:pPr>
      <w:r w:rsidRPr="008A0788">
        <w:t>2. ПОРЯДОК ПРОВЕДЕНИЯ АНТИКОРРУПЦИОННОЙ ЭКСПЕРТИЗЫ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НОРМАТИВНЫХ ПРАВОВЫХ АКТОВ И ПРОЕКТОВ НОРМАТИВНЫХ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ПРАВОВЫХ АКТОВ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2.1. Антикоррупционная экспертиза правовых актов и проектов правовых актов Новосыдинского </w:t>
      </w:r>
      <w:r w:rsidR="005B2E0B">
        <w:t xml:space="preserve">сельсовета </w:t>
      </w:r>
      <w:r w:rsidRPr="008A0788">
        <w:t xml:space="preserve"> проводится при проведении их правовой экспертизы и мониторинге их применения.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2.3. Срок проведения антикоррупционной экспертизы: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правовых актов - пять рабочих дней со дня поручения главой сельсовета о проведении экспертизы;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проектов правовых актов - семь рабочих дней со дня поступления проекта правового акта на антикоррупционная экспертизу.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2.4. По результатам антикоррупционной экспертизы правовых актов и проектов правовых актов Новосыдинского </w:t>
      </w:r>
      <w:r w:rsidR="00602CC9">
        <w:t xml:space="preserve">сельсовета </w:t>
      </w:r>
      <w:r w:rsidRPr="008A0788">
        <w:t xml:space="preserve"> составляется</w:t>
      </w:r>
      <w:r w:rsidRPr="008A6374">
        <w:t xml:space="preserve"> </w:t>
      </w:r>
      <w:hyperlink r:id="rId13" w:history="1">
        <w:r w:rsidRPr="008A6374">
          <w:rPr>
            <w:rStyle w:val="a3"/>
            <w:color w:val="auto"/>
            <w:u w:val="none"/>
          </w:rPr>
          <w:t>заключение</w:t>
        </w:r>
      </w:hyperlink>
      <w:r w:rsidRPr="008A6374">
        <w:t xml:space="preserve"> согласно </w:t>
      </w:r>
      <w:r w:rsidRPr="008A0788">
        <w:t>приложению N 1 к настоящему Порядку, в котором указываются: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Заключения подлежат обязательной регистрации в </w:t>
      </w:r>
      <w:hyperlink r:id="rId14" w:history="1">
        <w:r w:rsidRPr="008A6374">
          <w:rPr>
            <w:rStyle w:val="a3"/>
            <w:color w:val="auto"/>
            <w:u w:val="none"/>
          </w:rPr>
          <w:t>журнале</w:t>
        </w:r>
      </w:hyperlink>
      <w:r w:rsidRPr="008A0788">
        <w:t xml:space="preserve"> регистрации заключений нормативных правовых актов, проектов нормативных правовых актов по форме согласно приложению N 2 к настоящему Порядку.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2.5. Заключение носит рекомендательный характер и подлежит обязательному рассмотрению субъектов правотворческой инициативы.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lastRenderedPageBreak/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2.7. В случае возникновения разногласий, возникающих при оценке указанных в заключении коррупциогенных факторов, разрешаются на заседании постоянной комиссии, к компетенции которой относится рассмотрение правовых актов и проектов правовых актов, с обязательным участием представителей субъекта правотворческой инициативы.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Разногласия оформляются в письменном виде в течение трех рабочих дней со дня получения заключения по результатам экспертизы.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2.8. В случае согласия с разногласиями председатель постоянной комиссии по согласованию с членами комиссии в течение двух рабочих дней с момента получения разногласия делает на заключении надпись о том, что в результате урегулирования возникших разногласий выявленные коррупциогенные факторы таковыми не являются полностью или в соответствующей части.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>В случае если разногласия при рассмотрении проекта нормативного правового акта не урегулированы, они выносятся на рассмотрение сельского совета.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</w:p>
    <w:p w:rsidR="00551C3B" w:rsidRPr="008A0788" w:rsidRDefault="00551C3B" w:rsidP="00551C3B">
      <w:pPr>
        <w:autoSpaceDE w:val="0"/>
        <w:autoSpaceDN w:val="0"/>
        <w:adjustRightInd w:val="0"/>
        <w:jc w:val="center"/>
        <w:outlineLvl w:val="1"/>
      </w:pPr>
      <w:r w:rsidRPr="008A0788">
        <w:t>3. НЕЗАВИСИМАЯ АНТИКОРРУПЦИОННАЯ ЭКСПЕРТИЗА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ПРАВОВЫХ АКТОВ И ПРОЕКТОВ ПРАВОВЫХ АКТОВ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5" w:history="1">
        <w:r w:rsidRPr="008A6374">
          <w:rPr>
            <w:rStyle w:val="a3"/>
            <w:color w:val="auto"/>
            <w:u w:val="none"/>
          </w:rPr>
          <w:t>методикой</w:t>
        </w:r>
      </w:hyperlink>
      <w:r w:rsidRPr="008A6374">
        <w:t xml:space="preserve"> </w:t>
      </w:r>
      <w:r w:rsidRPr="008A0788">
        <w:t xml:space="preserve">в порядке, установленном </w:t>
      </w:r>
      <w:hyperlink r:id="rId16" w:history="1">
        <w:r w:rsidRPr="008A6374">
          <w:rPr>
            <w:rStyle w:val="a3"/>
            <w:color w:val="auto"/>
            <w:u w:val="none"/>
          </w:rPr>
          <w:t>Правилами</w:t>
        </w:r>
      </w:hyperlink>
      <w:r w:rsidRPr="008A6374">
        <w:t xml:space="preserve"> </w:t>
      </w:r>
      <w:r w:rsidRPr="008A0788">
        <w:t>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N 96.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3.2. 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17" w:history="1">
        <w:r w:rsidRPr="008A6374">
          <w:rPr>
            <w:rStyle w:val="a3"/>
            <w:color w:val="auto"/>
            <w:u w:val="none"/>
          </w:rPr>
          <w:t>Правилами</w:t>
        </w:r>
      </w:hyperlink>
      <w:r w:rsidRPr="008A0788"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N 96, может направляться в </w:t>
      </w:r>
      <w:r w:rsidR="00602CC9">
        <w:t xml:space="preserve">сельсовет </w:t>
      </w:r>
      <w:r w:rsidRPr="008A0788">
        <w:t xml:space="preserve"> по почте, в виде электронного документа по электронной почте или иным способом.</w:t>
      </w:r>
    </w:p>
    <w:p w:rsidR="00551C3B" w:rsidRPr="008A0788" w:rsidRDefault="00551C3B" w:rsidP="00551C3B">
      <w:pPr>
        <w:autoSpaceDE w:val="0"/>
        <w:autoSpaceDN w:val="0"/>
        <w:adjustRightInd w:val="0"/>
        <w:ind w:firstLine="540"/>
        <w:jc w:val="both"/>
      </w:pPr>
      <w:r w:rsidRPr="008A0788">
        <w:t xml:space="preserve">3.3.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</w:t>
      </w:r>
      <w:r w:rsidR="008A6374">
        <w:t xml:space="preserve"> администрацией Новосыдинского сельсовета</w:t>
      </w:r>
      <w:r w:rsidRPr="008A0788">
        <w:t>,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551C3B" w:rsidRPr="008A0788" w:rsidRDefault="00551C3B" w:rsidP="00551C3B">
      <w:pPr>
        <w:autoSpaceDE w:val="0"/>
        <w:autoSpaceDN w:val="0"/>
        <w:adjustRightInd w:val="0"/>
        <w:jc w:val="both"/>
      </w:pPr>
    </w:p>
    <w:p w:rsidR="006E012D" w:rsidRPr="006E012D" w:rsidRDefault="006E012D" w:rsidP="006E012D">
      <w:pPr>
        <w:pStyle w:val="a6"/>
        <w:spacing w:after="255"/>
        <w:rPr>
          <w:bCs/>
          <w:sz w:val="28"/>
          <w:szCs w:val="28"/>
        </w:rPr>
      </w:pPr>
      <w:r>
        <w:rPr>
          <w:rFonts w:ascii="Arial" w:eastAsia="Times New Roman" w:hAnsi="Arial" w:cs="Arial"/>
        </w:rPr>
        <w:lastRenderedPageBreak/>
        <w:t xml:space="preserve">         </w:t>
      </w:r>
      <w:r w:rsidRPr="006E012D">
        <w:rPr>
          <w:rFonts w:eastAsia="Times New Roman"/>
          <w:sz w:val="28"/>
          <w:szCs w:val="28"/>
        </w:rPr>
        <w:t xml:space="preserve">3.4    </w:t>
      </w:r>
      <w:bookmarkStart w:id="0" w:name="_GoBack"/>
      <w:bookmarkEnd w:id="0"/>
      <w:r w:rsidRPr="006E012D">
        <w:rPr>
          <w:rFonts w:eastAsia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E012D" w:rsidRPr="006E012D" w:rsidRDefault="006E012D" w:rsidP="006E012D">
      <w:pPr>
        <w:spacing w:after="255"/>
      </w:pPr>
      <w:r w:rsidRPr="006E012D">
        <w:t xml:space="preserve">         </w:t>
      </w:r>
      <w:r w:rsidR="00663D90">
        <w:t xml:space="preserve"> </w:t>
      </w:r>
      <w:r w:rsidRPr="006E012D">
        <w:t>1) гражданами, имеющими неснятую или непогашенную судимость;</w:t>
      </w:r>
    </w:p>
    <w:p w:rsidR="006E012D" w:rsidRPr="006E012D" w:rsidRDefault="006E012D" w:rsidP="00663D90">
      <w:pPr>
        <w:spacing w:after="255"/>
        <w:jc w:val="both"/>
      </w:pPr>
      <w:r w:rsidRPr="006E012D">
        <w:t xml:space="preserve">          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E012D" w:rsidRPr="006E012D" w:rsidRDefault="006E012D" w:rsidP="006E012D">
      <w:pPr>
        <w:spacing w:after="255"/>
      </w:pPr>
      <w:r w:rsidRPr="006E012D">
        <w:t xml:space="preserve">          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6E012D" w:rsidRPr="006E012D" w:rsidRDefault="006E012D" w:rsidP="006E012D">
      <w:pPr>
        <w:spacing w:after="255"/>
      </w:pPr>
      <w:r w:rsidRPr="006E012D">
        <w:t xml:space="preserve">          4) международными и иностранными организациями;</w:t>
      </w:r>
    </w:p>
    <w:p w:rsidR="006E012D" w:rsidRPr="006E012D" w:rsidRDefault="006E012D" w:rsidP="006E012D">
      <w:pPr>
        <w:spacing w:after="255"/>
      </w:pPr>
      <w:r w:rsidRPr="006E012D">
        <w:t xml:space="preserve">        </w:t>
      </w:r>
      <w:r w:rsidR="00663D90">
        <w:t xml:space="preserve">  </w:t>
      </w:r>
      <w:r w:rsidRPr="006E012D">
        <w:t>5 ) некоммерческими организациями, выполняющими функции иностранного агента.</w:t>
      </w:r>
    </w:p>
    <w:p w:rsidR="00551C3B" w:rsidRPr="006E012D" w:rsidRDefault="00551C3B" w:rsidP="00551C3B">
      <w:pPr>
        <w:autoSpaceDE w:val="0"/>
        <w:autoSpaceDN w:val="0"/>
        <w:adjustRightInd w:val="0"/>
        <w:jc w:val="both"/>
      </w:pPr>
    </w:p>
    <w:p w:rsidR="00F94FFE" w:rsidRDefault="00F94FFE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6E012D" w:rsidRDefault="006E012D" w:rsidP="00551C3B">
      <w:pPr>
        <w:autoSpaceDE w:val="0"/>
        <w:autoSpaceDN w:val="0"/>
        <w:adjustRightInd w:val="0"/>
        <w:jc w:val="right"/>
        <w:outlineLvl w:val="1"/>
      </w:pPr>
    </w:p>
    <w:p w:rsidR="00551C3B" w:rsidRPr="008A0788" w:rsidRDefault="00551C3B" w:rsidP="00551C3B">
      <w:pPr>
        <w:autoSpaceDE w:val="0"/>
        <w:autoSpaceDN w:val="0"/>
        <w:adjustRightInd w:val="0"/>
        <w:jc w:val="right"/>
        <w:outlineLvl w:val="1"/>
      </w:pPr>
      <w:r w:rsidRPr="008A0788">
        <w:t>Приложение N 1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>к Порядку</w:t>
      </w:r>
    </w:p>
    <w:p w:rsidR="00551C3B" w:rsidRPr="008A0788" w:rsidRDefault="00551C3B" w:rsidP="00551C3B">
      <w:pPr>
        <w:autoSpaceDE w:val="0"/>
        <w:autoSpaceDN w:val="0"/>
        <w:adjustRightInd w:val="0"/>
        <w:ind w:left="540"/>
        <w:jc w:val="both"/>
      </w:pPr>
    </w:p>
    <w:p w:rsidR="00551C3B" w:rsidRPr="008A0788" w:rsidRDefault="00551C3B" w:rsidP="00551C3B">
      <w:pPr>
        <w:autoSpaceDE w:val="0"/>
        <w:autoSpaceDN w:val="0"/>
        <w:adjustRightInd w:val="0"/>
      </w:pP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ЗАКЛЮЧЕНИЕ</w:t>
      </w: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A6374" w:rsidRPr="008A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>(реквизиты нормативного правового акта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>(проекта нормативного правового акта)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>(указать   уполномоченное   лицо,   которое   проводило   антикоррупционную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>экспертизу  нормативного  правового акта или проекта нормативного правового</w:t>
      </w:r>
    </w:p>
    <w:p w:rsidR="00551C3B" w:rsidRPr="008A6374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6374">
        <w:rPr>
          <w:rFonts w:ascii="Times New Roman" w:hAnsi="Times New Roman" w:cs="Times New Roman"/>
          <w:sz w:val="24"/>
          <w:szCs w:val="24"/>
        </w:rPr>
        <w:t xml:space="preserve">акта </w:t>
      </w:r>
      <w:r w:rsidR="008A6374" w:rsidRPr="008A6374">
        <w:rPr>
          <w:rFonts w:ascii="Times New Roman" w:hAnsi="Times New Roman" w:cs="Times New Roman"/>
          <w:sz w:val="24"/>
          <w:szCs w:val="24"/>
        </w:rPr>
        <w:t>администрации Новосыдинского сельсовета</w:t>
      </w:r>
      <w:r w:rsidRPr="008A6374">
        <w:rPr>
          <w:rFonts w:ascii="Times New Roman" w:hAnsi="Times New Roman" w:cs="Times New Roman"/>
          <w:sz w:val="24"/>
          <w:szCs w:val="24"/>
        </w:rPr>
        <w:t>)</w:t>
      </w: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дата</w:t>
      </w:r>
    </w:p>
    <w:p w:rsidR="00551C3B" w:rsidRPr="008A0788" w:rsidRDefault="00551C3B" w:rsidP="00551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Pr="008A63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3</w:t>
        </w:r>
      </w:hyperlink>
      <w:r w:rsidRPr="008A6374">
        <w:rPr>
          <w:rFonts w:ascii="Times New Roman" w:hAnsi="Times New Roman" w:cs="Times New Roman"/>
          <w:sz w:val="28"/>
          <w:szCs w:val="28"/>
        </w:rPr>
        <w:t xml:space="preserve"> </w:t>
      </w:r>
      <w:r w:rsidRPr="008A0788">
        <w:rPr>
          <w:rFonts w:ascii="Times New Roman" w:hAnsi="Times New Roman" w:cs="Times New Roman"/>
          <w:sz w:val="28"/>
          <w:szCs w:val="28"/>
        </w:rPr>
        <w:t xml:space="preserve">Федерального закона от 17 июля 2009 г.  N  172-ФЗ "Об антикоррупционной экспертизе нормативных правовых актов и проектов  нормативных  правовых актов", </w:t>
      </w:r>
      <w:hyperlink r:id="rId20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 w:rsidRPr="008A078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 2008  г. N 273-ФЗ "О противодействии коррупции" и </w:t>
      </w:r>
      <w:hyperlink r:id="rId21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8A0788">
        <w:rPr>
          <w:rFonts w:ascii="Times New Roman" w:hAnsi="Times New Roman" w:cs="Times New Roman"/>
          <w:sz w:val="28"/>
          <w:szCs w:val="28"/>
        </w:rPr>
        <w:t xml:space="preserve"> Правил проведения   антикоррупционной  экспертизы  нормативных  правовых  актов  и проектов    нормативных   правовых   актов,   утвержденных   Постановлением Правительства  Российской  Федерации  от 26 февраля 2010 г. N 96, проведена антикоррупционная экспертиза</w:t>
      </w:r>
    </w:p>
    <w:p w:rsidR="00551C3B" w:rsidRPr="008A6374" w:rsidRDefault="00551C3B" w:rsidP="008A63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A637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A0788">
        <w:rPr>
          <w:rFonts w:ascii="Times New Roman" w:hAnsi="Times New Roman" w:cs="Times New Roman"/>
          <w:sz w:val="28"/>
          <w:szCs w:val="28"/>
        </w:rPr>
        <w:t xml:space="preserve"> </w:t>
      </w:r>
      <w:r w:rsidRPr="008A6374">
        <w:rPr>
          <w:rFonts w:ascii="Times New Roman" w:hAnsi="Times New Roman" w:cs="Times New Roman"/>
          <w:sz w:val="24"/>
          <w:szCs w:val="24"/>
        </w:rPr>
        <w:t>(указать реквизиты нормативного правового акта или   проекта нормативного правового акта)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</w:t>
      </w:r>
      <w:r w:rsidR="008A6374">
        <w:rPr>
          <w:rFonts w:ascii="Times New Roman" w:hAnsi="Times New Roman" w:cs="Times New Roman"/>
          <w:sz w:val="28"/>
          <w:szCs w:val="28"/>
        </w:rPr>
        <w:t xml:space="preserve">   </w:t>
      </w:r>
      <w:r w:rsidRPr="008A0788">
        <w:rPr>
          <w:rFonts w:ascii="Times New Roman" w:hAnsi="Times New Roman" w:cs="Times New Roman"/>
          <w:sz w:val="28"/>
          <w:szCs w:val="28"/>
        </w:rPr>
        <w:t>устранения.</w:t>
      </w:r>
    </w:p>
    <w:p w:rsidR="00551C3B" w:rsidRPr="008A0788" w:rsidRDefault="00551C3B" w:rsidP="00551C3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94FFE">
        <w:rPr>
          <w:rFonts w:ascii="Times New Roman" w:hAnsi="Times New Roman" w:cs="Times New Roman"/>
          <w:sz w:val="28"/>
          <w:szCs w:val="28"/>
        </w:rPr>
        <w:t>___</w:t>
      </w:r>
    </w:p>
    <w:p w:rsidR="00551C3B" w:rsidRPr="008A0788" w:rsidRDefault="00551C3B" w:rsidP="00551C3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коррупциогенные факторы не выявлены (выявлены).</w:t>
      </w:r>
    </w:p>
    <w:p w:rsidR="00F94FFE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Отражаются все положения нормативного правового акта (или проекта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нормативного правового акта), в котором выявлены коррупциогенные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</w:t>
      </w:r>
      <w:r w:rsidR="00602C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0788">
        <w:rPr>
          <w:rFonts w:ascii="Times New Roman" w:hAnsi="Times New Roman" w:cs="Times New Roman"/>
          <w:sz w:val="28"/>
          <w:szCs w:val="28"/>
        </w:rPr>
        <w:t xml:space="preserve">факторы, с указанием  разделов, глав, статей, 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    частей, пунктов, подпунктов, абзацев и соответствующих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  коррупциогенных факторов со ссылкой на положения </w:t>
      </w:r>
      <w:hyperlink r:id="rId22" w:history="1">
        <w:r w:rsidRPr="008A63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методики</w:t>
        </w:r>
      </w:hyperlink>
      <w:r w:rsidRPr="008A0788">
        <w:rPr>
          <w:rFonts w:ascii="Times New Roman" w:hAnsi="Times New Roman" w:cs="Times New Roman"/>
          <w:sz w:val="28"/>
          <w:szCs w:val="28"/>
        </w:rPr>
        <w:t>,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утвержденной Постановлением Правительства Российской Федерации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602C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A0788">
        <w:rPr>
          <w:rFonts w:ascii="Times New Roman" w:hAnsi="Times New Roman" w:cs="Times New Roman"/>
          <w:sz w:val="28"/>
          <w:szCs w:val="28"/>
        </w:rPr>
        <w:t>от 26 февраля 2010 N 96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В целях устранения выявленных коррупциогенных факторов предлагается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(указать способ устранения коррупциогенных факторов: исключение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из текста документа, изложение его в другой редакции, внесение иных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изменений в текст рассматриваемого документа либо в иной документ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2C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0788">
        <w:rPr>
          <w:rFonts w:ascii="Times New Roman" w:hAnsi="Times New Roman" w:cs="Times New Roman"/>
          <w:sz w:val="28"/>
          <w:szCs w:val="28"/>
        </w:rPr>
        <w:t>или иной способ)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3B" w:rsidRPr="008A0788" w:rsidRDefault="00551C3B" w:rsidP="00551C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A0788">
        <w:rPr>
          <w:rFonts w:ascii="Times New Roman" w:hAnsi="Times New Roman" w:cs="Times New Roman"/>
          <w:sz w:val="28"/>
          <w:szCs w:val="28"/>
        </w:rPr>
        <w:t>должность                                           подпись                         ФИО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</w:p>
    <w:p w:rsidR="00551C3B" w:rsidRDefault="00551C3B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Default="00F94FFE" w:rsidP="00551C3B">
      <w:pPr>
        <w:autoSpaceDE w:val="0"/>
        <w:autoSpaceDN w:val="0"/>
        <w:adjustRightInd w:val="0"/>
        <w:jc w:val="right"/>
      </w:pPr>
    </w:p>
    <w:p w:rsidR="00F94FFE" w:rsidRPr="008A0788" w:rsidRDefault="00F94FFE" w:rsidP="00551C3B">
      <w:pPr>
        <w:autoSpaceDE w:val="0"/>
        <w:autoSpaceDN w:val="0"/>
        <w:adjustRightInd w:val="0"/>
        <w:jc w:val="right"/>
      </w:pPr>
    </w:p>
    <w:p w:rsidR="00551C3B" w:rsidRPr="008A0788" w:rsidRDefault="00551C3B" w:rsidP="00551C3B">
      <w:pPr>
        <w:autoSpaceDE w:val="0"/>
        <w:autoSpaceDN w:val="0"/>
        <w:adjustRightInd w:val="0"/>
        <w:jc w:val="right"/>
        <w:outlineLvl w:val="1"/>
      </w:pPr>
      <w:r w:rsidRPr="008A0788">
        <w:t>Приложение N 2</w:t>
      </w:r>
    </w:p>
    <w:p w:rsidR="00551C3B" w:rsidRPr="008A0788" w:rsidRDefault="00551C3B" w:rsidP="00551C3B">
      <w:pPr>
        <w:autoSpaceDE w:val="0"/>
        <w:autoSpaceDN w:val="0"/>
        <w:adjustRightInd w:val="0"/>
        <w:jc w:val="right"/>
      </w:pPr>
      <w:r w:rsidRPr="008A0788">
        <w:t>к Порядку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Журнал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регистрации заключений нормативных правовых актов,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  <w:r w:rsidRPr="008A0788">
        <w:t>проектов нормативных правовых актов</w:t>
      </w:r>
    </w:p>
    <w:p w:rsidR="00551C3B" w:rsidRPr="008A0788" w:rsidRDefault="00551C3B" w:rsidP="00551C3B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90"/>
        <w:gridCol w:w="2160"/>
        <w:gridCol w:w="3375"/>
        <w:gridCol w:w="2025"/>
      </w:tblGrid>
      <w:tr w:rsidR="00551C3B" w:rsidRPr="008A0788" w:rsidTr="00551C3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 xml:space="preserve">Номер  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br/>
              <w:t>заключения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НПА,  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br/>
              <w:t>проекта НПА, проходяще</w:t>
            </w:r>
            <w:r w:rsidR="00F94FFE">
              <w:rPr>
                <w:rFonts w:ascii="Times New Roman" w:hAnsi="Times New Roman" w:cs="Times New Roman"/>
                <w:sz w:val="28"/>
                <w:szCs w:val="28"/>
              </w:rPr>
              <w:t xml:space="preserve">го  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>экспертизу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C3B" w:rsidRPr="008A0788" w:rsidRDefault="00551C3B" w:rsidP="00F94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8">
              <w:rPr>
                <w:rFonts w:ascii="Times New Roman" w:hAnsi="Times New Roman" w:cs="Times New Roman"/>
                <w:sz w:val="28"/>
                <w:szCs w:val="28"/>
              </w:rPr>
              <w:t xml:space="preserve">Ф.И.О. лиц,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проводящих  </w:t>
            </w:r>
            <w:r w:rsidRPr="008A0788">
              <w:rPr>
                <w:rFonts w:ascii="Times New Roman" w:hAnsi="Times New Roman" w:cs="Times New Roman"/>
                <w:sz w:val="28"/>
                <w:szCs w:val="28"/>
              </w:rPr>
              <w:br/>
              <w:t>экспертизу</w:t>
            </w:r>
          </w:p>
        </w:tc>
      </w:tr>
      <w:tr w:rsidR="00551C3B" w:rsidRPr="008A0788" w:rsidTr="00551C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3B" w:rsidRPr="008A0788" w:rsidRDefault="00551C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C3B" w:rsidRPr="008A0788" w:rsidRDefault="00551C3B" w:rsidP="00551C3B">
      <w:pPr>
        <w:autoSpaceDE w:val="0"/>
        <w:autoSpaceDN w:val="0"/>
        <w:adjustRightInd w:val="0"/>
      </w:pPr>
    </w:p>
    <w:p w:rsidR="00551C3B" w:rsidRPr="008A0788" w:rsidRDefault="00551C3B" w:rsidP="00551C3B">
      <w:pPr>
        <w:autoSpaceDE w:val="0"/>
        <w:autoSpaceDN w:val="0"/>
        <w:adjustRightInd w:val="0"/>
      </w:pPr>
    </w:p>
    <w:p w:rsidR="00551C3B" w:rsidRPr="008A0788" w:rsidRDefault="00551C3B" w:rsidP="00551C3B">
      <w:pPr>
        <w:pStyle w:val="ConsPlusNonformat"/>
        <w:widowControl/>
        <w:pBdr>
          <w:top w:val="single" w:sz="6" w:space="0" w:color="auto"/>
        </w:pBdr>
        <w:rPr>
          <w:sz w:val="28"/>
          <w:szCs w:val="28"/>
        </w:rPr>
      </w:pPr>
    </w:p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551C3B" w:rsidRPr="008A0788" w:rsidRDefault="00551C3B" w:rsidP="00551C3B"/>
    <w:p w:rsidR="0035337F" w:rsidRPr="008A0788" w:rsidRDefault="0035337F"/>
    <w:sectPr w:rsidR="0035337F" w:rsidRPr="008A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10"/>
    <w:rsid w:val="00002FFA"/>
    <w:rsid w:val="0001095D"/>
    <w:rsid w:val="00020314"/>
    <w:rsid w:val="0002579F"/>
    <w:rsid w:val="00050644"/>
    <w:rsid w:val="00056A35"/>
    <w:rsid w:val="00070D5B"/>
    <w:rsid w:val="000A3431"/>
    <w:rsid w:val="000A3A7D"/>
    <w:rsid w:val="00100255"/>
    <w:rsid w:val="001012E5"/>
    <w:rsid w:val="00116461"/>
    <w:rsid w:val="00127B2E"/>
    <w:rsid w:val="0013581E"/>
    <w:rsid w:val="00156337"/>
    <w:rsid w:val="001619C7"/>
    <w:rsid w:val="001749E9"/>
    <w:rsid w:val="001918CE"/>
    <w:rsid w:val="001A088F"/>
    <w:rsid w:val="001A453D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2121D3"/>
    <w:rsid w:val="00212E8D"/>
    <w:rsid w:val="00215C37"/>
    <w:rsid w:val="0022060E"/>
    <w:rsid w:val="00220749"/>
    <w:rsid w:val="00227568"/>
    <w:rsid w:val="0024488C"/>
    <w:rsid w:val="00260C0F"/>
    <w:rsid w:val="0027414C"/>
    <w:rsid w:val="002A1FA8"/>
    <w:rsid w:val="002B32E3"/>
    <w:rsid w:val="002B57C8"/>
    <w:rsid w:val="002F08D6"/>
    <w:rsid w:val="002F42D1"/>
    <w:rsid w:val="003160BA"/>
    <w:rsid w:val="003242C7"/>
    <w:rsid w:val="00335225"/>
    <w:rsid w:val="00337F80"/>
    <w:rsid w:val="003440BA"/>
    <w:rsid w:val="0034527A"/>
    <w:rsid w:val="00353106"/>
    <w:rsid w:val="0035337F"/>
    <w:rsid w:val="00355567"/>
    <w:rsid w:val="00355D14"/>
    <w:rsid w:val="003909D8"/>
    <w:rsid w:val="003A207F"/>
    <w:rsid w:val="004111C6"/>
    <w:rsid w:val="0042523F"/>
    <w:rsid w:val="004450C3"/>
    <w:rsid w:val="0045226E"/>
    <w:rsid w:val="0045748E"/>
    <w:rsid w:val="00463292"/>
    <w:rsid w:val="0047081A"/>
    <w:rsid w:val="0047670D"/>
    <w:rsid w:val="00486FCB"/>
    <w:rsid w:val="00490333"/>
    <w:rsid w:val="00492717"/>
    <w:rsid w:val="004D0640"/>
    <w:rsid w:val="004E0384"/>
    <w:rsid w:val="004F10EA"/>
    <w:rsid w:val="00503C15"/>
    <w:rsid w:val="00525CB0"/>
    <w:rsid w:val="00551C3B"/>
    <w:rsid w:val="005637D7"/>
    <w:rsid w:val="00567858"/>
    <w:rsid w:val="00567A33"/>
    <w:rsid w:val="005B2E0B"/>
    <w:rsid w:val="005C05AD"/>
    <w:rsid w:val="005C0651"/>
    <w:rsid w:val="005C578C"/>
    <w:rsid w:val="005F4B19"/>
    <w:rsid w:val="00602CC9"/>
    <w:rsid w:val="00617DDA"/>
    <w:rsid w:val="006318A1"/>
    <w:rsid w:val="00634B23"/>
    <w:rsid w:val="00634D5A"/>
    <w:rsid w:val="00637660"/>
    <w:rsid w:val="0065260D"/>
    <w:rsid w:val="00652836"/>
    <w:rsid w:val="00663D90"/>
    <w:rsid w:val="0067170E"/>
    <w:rsid w:val="006727E1"/>
    <w:rsid w:val="00672927"/>
    <w:rsid w:val="00673443"/>
    <w:rsid w:val="00687759"/>
    <w:rsid w:val="006971DA"/>
    <w:rsid w:val="006A0ED4"/>
    <w:rsid w:val="006A3CDF"/>
    <w:rsid w:val="006A4C59"/>
    <w:rsid w:val="006B37C5"/>
    <w:rsid w:val="006C0F0A"/>
    <w:rsid w:val="006D112F"/>
    <w:rsid w:val="006E012D"/>
    <w:rsid w:val="006E39AB"/>
    <w:rsid w:val="006F4718"/>
    <w:rsid w:val="00700846"/>
    <w:rsid w:val="00701E87"/>
    <w:rsid w:val="00733731"/>
    <w:rsid w:val="00753EF4"/>
    <w:rsid w:val="0075731F"/>
    <w:rsid w:val="007638B8"/>
    <w:rsid w:val="00780690"/>
    <w:rsid w:val="007A6956"/>
    <w:rsid w:val="007B2F8C"/>
    <w:rsid w:val="007D4A56"/>
    <w:rsid w:val="00806A04"/>
    <w:rsid w:val="00817ABC"/>
    <w:rsid w:val="008213BC"/>
    <w:rsid w:val="00843A2C"/>
    <w:rsid w:val="00851591"/>
    <w:rsid w:val="00852FAB"/>
    <w:rsid w:val="008820AC"/>
    <w:rsid w:val="0089333C"/>
    <w:rsid w:val="008A02F1"/>
    <w:rsid w:val="008A0788"/>
    <w:rsid w:val="008A6374"/>
    <w:rsid w:val="008B2FEC"/>
    <w:rsid w:val="008B5906"/>
    <w:rsid w:val="008C5873"/>
    <w:rsid w:val="008D347B"/>
    <w:rsid w:val="008E2FE4"/>
    <w:rsid w:val="0091295B"/>
    <w:rsid w:val="009372B0"/>
    <w:rsid w:val="00955F78"/>
    <w:rsid w:val="00957C5E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B37FF"/>
    <w:rsid w:val="009B4FDD"/>
    <w:rsid w:val="009B5A2E"/>
    <w:rsid w:val="009D29C3"/>
    <w:rsid w:val="009D2F91"/>
    <w:rsid w:val="009E3E81"/>
    <w:rsid w:val="009F10CC"/>
    <w:rsid w:val="009F3DF7"/>
    <w:rsid w:val="00A01266"/>
    <w:rsid w:val="00A014B5"/>
    <w:rsid w:val="00A11792"/>
    <w:rsid w:val="00A21646"/>
    <w:rsid w:val="00A30F1B"/>
    <w:rsid w:val="00A43013"/>
    <w:rsid w:val="00A520B1"/>
    <w:rsid w:val="00A6220F"/>
    <w:rsid w:val="00A82CC9"/>
    <w:rsid w:val="00A86C1E"/>
    <w:rsid w:val="00A86EFC"/>
    <w:rsid w:val="00A92B03"/>
    <w:rsid w:val="00A96A56"/>
    <w:rsid w:val="00AB3B21"/>
    <w:rsid w:val="00AB77F1"/>
    <w:rsid w:val="00AE7B3B"/>
    <w:rsid w:val="00AF785F"/>
    <w:rsid w:val="00B07C80"/>
    <w:rsid w:val="00B17E7E"/>
    <w:rsid w:val="00B40482"/>
    <w:rsid w:val="00B44FA9"/>
    <w:rsid w:val="00B71B22"/>
    <w:rsid w:val="00B8171F"/>
    <w:rsid w:val="00BE54F6"/>
    <w:rsid w:val="00BF1EDC"/>
    <w:rsid w:val="00BF450F"/>
    <w:rsid w:val="00BF7E3F"/>
    <w:rsid w:val="00C045DF"/>
    <w:rsid w:val="00C13222"/>
    <w:rsid w:val="00C15FAD"/>
    <w:rsid w:val="00C172A8"/>
    <w:rsid w:val="00C26C9C"/>
    <w:rsid w:val="00C35065"/>
    <w:rsid w:val="00C41958"/>
    <w:rsid w:val="00C46671"/>
    <w:rsid w:val="00C62238"/>
    <w:rsid w:val="00C67325"/>
    <w:rsid w:val="00C732AB"/>
    <w:rsid w:val="00C95867"/>
    <w:rsid w:val="00CE27A3"/>
    <w:rsid w:val="00CE475C"/>
    <w:rsid w:val="00CF5008"/>
    <w:rsid w:val="00D278DD"/>
    <w:rsid w:val="00D31498"/>
    <w:rsid w:val="00D40C2D"/>
    <w:rsid w:val="00D458F5"/>
    <w:rsid w:val="00D550EC"/>
    <w:rsid w:val="00D84D17"/>
    <w:rsid w:val="00D90480"/>
    <w:rsid w:val="00D9195F"/>
    <w:rsid w:val="00D94A8D"/>
    <w:rsid w:val="00DA086E"/>
    <w:rsid w:val="00DB41E8"/>
    <w:rsid w:val="00DC0607"/>
    <w:rsid w:val="00DC08E7"/>
    <w:rsid w:val="00E07A76"/>
    <w:rsid w:val="00E203ED"/>
    <w:rsid w:val="00E21CC3"/>
    <w:rsid w:val="00E25BDF"/>
    <w:rsid w:val="00E27778"/>
    <w:rsid w:val="00E4052F"/>
    <w:rsid w:val="00E44937"/>
    <w:rsid w:val="00E53F53"/>
    <w:rsid w:val="00E64E89"/>
    <w:rsid w:val="00E70BE3"/>
    <w:rsid w:val="00E75C33"/>
    <w:rsid w:val="00E76437"/>
    <w:rsid w:val="00EB4F8B"/>
    <w:rsid w:val="00EC2ECE"/>
    <w:rsid w:val="00ED060A"/>
    <w:rsid w:val="00ED0ED5"/>
    <w:rsid w:val="00ED7ADC"/>
    <w:rsid w:val="00EF51D3"/>
    <w:rsid w:val="00EF5841"/>
    <w:rsid w:val="00F07510"/>
    <w:rsid w:val="00F078D8"/>
    <w:rsid w:val="00F113A6"/>
    <w:rsid w:val="00F13318"/>
    <w:rsid w:val="00F169C1"/>
    <w:rsid w:val="00F452BC"/>
    <w:rsid w:val="00F600E3"/>
    <w:rsid w:val="00F63D55"/>
    <w:rsid w:val="00F65E01"/>
    <w:rsid w:val="00F66EC6"/>
    <w:rsid w:val="00F94FFE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E458E"/>
    <w:rsid w:val="00FF378E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5A43"/>
  <w15:docId w15:val="{C5D7B17D-0247-4BA1-BDF2-7B43E8B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1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551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1C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E012D"/>
    <w:pPr>
      <w:contextualSpacing/>
    </w:pPr>
    <w:rPr>
      <w:rFonts w:eastAsia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CA6CD5A6F939B4EAE3B8E471940784F5E8493105D6C07BA2F8Bh1E4H" TargetMode="External"/><Relationship Id="rId13" Type="http://schemas.openxmlformats.org/officeDocument/2006/relationships/hyperlink" Target="consultantplus://offline/ref=115CA6CD5A6F939B4EAE258351751F774E5DDD9B130A3656B025DE4CFCBACDD3408E93D944F0E6B050F65Dh2E4H" TargetMode="External"/><Relationship Id="rId18" Type="http://schemas.openxmlformats.org/officeDocument/2006/relationships/hyperlink" Target="consultantplus://offline/ref=115CA6CD5A6F939B4EAE3B8E471940784C5481961B033B05EB7A8511ABB3C78407C1CA9B00FDE7B2h5E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5CA6CD5A6F939B4EAE3B8E47194078445E839E1300660FE3238913ACBC98930088C69A00FDE6hBE5H" TargetMode="External"/><Relationship Id="rId7" Type="http://schemas.openxmlformats.org/officeDocument/2006/relationships/hyperlink" Target="consultantplus://offline/ref=115CA6CD5A6F939B4EAE258351751F774E5DDD9B130A3656B025DE4CFCBACDD3408E93D944F0E6B050F658h2E0H" TargetMode="External"/><Relationship Id="rId12" Type="http://schemas.openxmlformats.org/officeDocument/2006/relationships/hyperlink" Target="consultantplus://offline/ref=115CA6CD5A6F939B4EAE3B8E47194078445E839E1300660FE3238913ACBC98930088C69A00FDE5hBE7H" TargetMode="External"/><Relationship Id="rId17" Type="http://schemas.openxmlformats.org/officeDocument/2006/relationships/hyperlink" Target="consultantplus://offline/ref=115CA6CD5A6F939B4EAE3B8E47194078445E839E1300660FE3238913ACBC98930088C69A00FDE6hBE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5CA6CD5A6F939B4EAE3B8E47194078445E839E1300660FE3238913ACBC98930088C69A00FDE6hBE3H" TargetMode="External"/><Relationship Id="rId20" Type="http://schemas.openxmlformats.org/officeDocument/2006/relationships/hyperlink" Target="consultantplus://offline/ref=115CA6CD5A6F939B4EAE3B8E471940784C54829F1F0C3B05EB7A8511ABB3C78407C1CA9B00FDE7B5h5E0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5CA6CD5A6F939B4EAE258351751F774E5DDD9B1E093557BF25DE4CFCBACDD3408E93D944F0E6B050F65Ah2E8H" TargetMode="External"/><Relationship Id="rId11" Type="http://schemas.openxmlformats.org/officeDocument/2006/relationships/hyperlink" Target="consultantplus://offline/ref=115CA6CD5A6F939B4EAE258351751F774E5DDD9B1E093557BF25DE4CFCBACDD3408E93D944F0E6B050F65Ah2E8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15CA6CD5A6F939B4EAE3B8E471940784C5481961B033B05EB7A8511ABB3C78407C1CA9B00FDE7B2h5E2H" TargetMode="External"/><Relationship Id="rId15" Type="http://schemas.openxmlformats.org/officeDocument/2006/relationships/hyperlink" Target="consultantplus://offline/ref=115CA6CD5A6F939B4EAE3B8E47194078445E839E1300660FE3238913ACBC98930088C69A00FDE5hBE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15CA6CD5A6F939B4EAE3B8E47194078445E839E1300660FE3238913hAECH" TargetMode="External"/><Relationship Id="rId19" Type="http://schemas.openxmlformats.org/officeDocument/2006/relationships/hyperlink" Target="consultantplus://offline/ref=115CA6CD5A6F939B4EAE3B8E471940784C5481961B033B05EB7A8511ABB3C78407C1CA9B00FDE7B3h5E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5CA6CD5A6F939B4EAE3B8E471940784C5481961B033B05EB7A8511ABB3C78407C1CA9B00FDE7B2h5E2H" TargetMode="External"/><Relationship Id="rId14" Type="http://schemas.openxmlformats.org/officeDocument/2006/relationships/hyperlink" Target="consultantplus://offline/ref=115CA6CD5A6F939B4EAE258351751F774E5DDD9B130A3656B025DE4CFCBACDD3408E93D944F0E6B050F65Dh2E6H" TargetMode="External"/><Relationship Id="rId22" Type="http://schemas.openxmlformats.org/officeDocument/2006/relationships/hyperlink" Target="consultantplus://offline/ref=115CA6CD5A6F939B4EAE3B8E47194078445E839E1300660FE3238913ACBC98930088C69A00FDE5hBE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99C3-5E0B-46BE-A3C8-6760437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8</cp:revision>
  <cp:lastPrinted>2018-11-28T07:14:00Z</cp:lastPrinted>
  <dcterms:created xsi:type="dcterms:W3CDTF">2012-10-03T06:50:00Z</dcterms:created>
  <dcterms:modified xsi:type="dcterms:W3CDTF">2018-11-28T07:15:00Z</dcterms:modified>
</cp:coreProperties>
</file>