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77" w:rsidRPr="00126AD4" w:rsidRDefault="00B43077" w:rsidP="00B43077">
      <w:pPr>
        <w:rPr>
          <w:rFonts w:ascii="Arial" w:hAnsi="Arial" w:cs="Arial"/>
          <w:sz w:val="24"/>
          <w:szCs w:val="24"/>
        </w:rPr>
      </w:pPr>
    </w:p>
    <w:p w:rsidR="00B43077" w:rsidRPr="00126AD4" w:rsidRDefault="00B43077" w:rsidP="00B43077">
      <w:pPr>
        <w:ind w:right="-766"/>
        <w:rPr>
          <w:rFonts w:ascii="Arial" w:hAnsi="Arial" w:cs="Arial"/>
          <w:sz w:val="24"/>
          <w:szCs w:val="24"/>
        </w:rPr>
      </w:pPr>
    </w:p>
    <w:p w:rsidR="00B43077" w:rsidRPr="00126AD4" w:rsidRDefault="00B43077" w:rsidP="00B43077">
      <w:pPr>
        <w:ind w:right="-766"/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НОВОСЫДИНСКИЙ СЕЛЬСКИЙ СОВЕТ ДЕПУТАТОВ</w:t>
      </w:r>
    </w:p>
    <w:p w:rsidR="00B43077" w:rsidRPr="00126AD4" w:rsidRDefault="00B43077" w:rsidP="00B43077">
      <w:pPr>
        <w:ind w:right="-1"/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КРАСНОТУРАНСКОГО РАЙОНА</w:t>
      </w:r>
    </w:p>
    <w:p w:rsidR="00B43077" w:rsidRPr="00126AD4" w:rsidRDefault="00B43077" w:rsidP="00B43077">
      <w:pPr>
        <w:ind w:right="-1"/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КРАСНОЯРСКОГО КРАЯ</w:t>
      </w:r>
    </w:p>
    <w:p w:rsidR="00B43077" w:rsidRPr="00126AD4" w:rsidRDefault="00B43077" w:rsidP="00B43077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B43077" w:rsidRDefault="00B43077" w:rsidP="00B43077">
      <w:pPr>
        <w:ind w:right="-1"/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РЕШЕНИЕ</w:t>
      </w:r>
    </w:p>
    <w:p w:rsidR="009E6D8C" w:rsidRPr="00126AD4" w:rsidRDefault="009E6D8C" w:rsidP="00B43077">
      <w:pPr>
        <w:ind w:right="-1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с</w:t>
      </w:r>
      <w:proofErr w:type="gramEnd"/>
      <w:r>
        <w:rPr>
          <w:rFonts w:ascii="Arial" w:hAnsi="Arial" w:cs="Arial"/>
          <w:sz w:val="24"/>
          <w:szCs w:val="24"/>
        </w:rPr>
        <w:t xml:space="preserve"> внесенными изменениями Решением Новосыдинского сельского </w:t>
      </w:r>
      <w:r w:rsidR="0016670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овета депутатов от 2</w:t>
      </w:r>
      <w:r w:rsidR="002554E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.04.2019 № </w:t>
      </w:r>
      <w:r w:rsidR="00671114">
        <w:rPr>
          <w:rFonts w:ascii="Arial" w:hAnsi="Arial" w:cs="Arial"/>
          <w:sz w:val="24"/>
          <w:szCs w:val="24"/>
        </w:rPr>
        <w:t>41-139-Р</w:t>
      </w:r>
      <w:r w:rsidR="0016670C">
        <w:rPr>
          <w:rFonts w:ascii="Arial" w:hAnsi="Arial" w:cs="Arial"/>
          <w:sz w:val="24"/>
          <w:szCs w:val="24"/>
        </w:rPr>
        <w:t xml:space="preserve">, Решением Новосыдинского сельского Совета депутатов от </w:t>
      </w:r>
      <w:r w:rsidR="00642D02">
        <w:rPr>
          <w:rFonts w:ascii="Arial" w:hAnsi="Arial" w:cs="Arial"/>
          <w:sz w:val="24"/>
          <w:szCs w:val="24"/>
        </w:rPr>
        <w:t>22</w:t>
      </w:r>
      <w:r w:rsidR="0016670C">
        <w:rPr>
          <w:rFonts w:ascii="Arial" w:hAnsi="Arial" w:cs="Arial"/>
          <w:sz w:val="24"/>
          <w:szCs w:val="24"/>
        </w:rPr>
        <w:t xml:space="preserve">.11.2019 № </w:t>
      </w:r>
      <w:r w:rsidR="00642D02">
        <w:rPr>
          <w:rFonts w:ascii="Arial" w:hAnsi="Arial" w:cs="Arial"/>
          <w:sz w:val="24"/>
          <w:szCs w:val="24"/>
        </w:rPr>
        <w:t>47-154-Р</w:t>
      </w:r>
      <w:r w:rsidR="00166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43077" w:rsidRPr="00126AD4" w:rsidRDefault="00B43077" w:rsidP="00B43077">
      <w:pPr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B43077" w:rsidRPr="00126AD4" w:rsidTr="004E11BB">
        <w:trPr>
          <w:trHeight w:val="571"/>
          <w:jc w:val="center"/>
        </w:trPr>
        <w:tc>
          <w:tcPr>
            <w:tcW w:w="3003" w:type="dxa"/>
          </w:tcPr>
          <w:p w:rsidR="00B43077" w:rsidRPr="00126AD4" w:rsidRDefault="00B614A3" w:rsidP="00B43077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B43077" w:rsidRPr="00126AD4">
              <w:rPr>
                <w:rFonts w:ascii="Arial" w:hAnsi="Arial" w:cs="Arial"/>
                <w:sz w:val="24"/>
                <w:szCs w:val="24"/>
              </w:rPr>
              <w:t>.11.2018</w:t>
            </w:r>
          </w:p>
          <w:p w:rsidR="00B43077" w:rsidRPr="00126AD4" w:rsidRDefault="00B43077" w:rsidP="004E11BB">
            <w:pPr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5" w:type="dxa"/>
            <w:hideMark/>
          </w:tcPr>
          <w:p w:rsidR="00B43077" w:rsidRPr="00126AD4" w:rsidRDefault="00B43077" w:rsidP="004E11BB">
            <w:pPr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 xml:space="preserve">           с.</w:t>
            </w:r>
            <w:r w:rsidR="00B61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AD4">
              <w:rPr>
                <w:rFonts w:ascii="Arial" w:hAnsi="Arial" w:cs="Arial"/>
                <w:sz w:val="24"/>
                <w:szCs w:val="24"/>
              </w:rPr>
              <w:t xml:space="preserve">Новая </w:t>
            </w:r>
            <w:proofErr w:type="spellStart"/>
            <w:r w:rsidRPr="00126AD4">
              <w:rPr>
                <w:rFonts w:ascii="Arial" w:hAnsi="Arial" w:cs="Arial"/>
                <w:sz w:val="24"/>
                <w:szCs w:val="24"/>
              </w:rPr>
              <w:t>Сыда</w:t>
            </w:r>
            <w:proofErr w:type="spellEnd"/>
          </w:p>
        </w:tc>
        <w:tc>
          <w:tcPr>
            <w:tcW w:w="2964" w:type="dxa"/>
            <w:hideMark/>
          </w:tcPr>
          <w:p w:rsidR="00B43077" w:rsidRPr="00126AD4" w:rsidRDefault="00B43077" w:rsidP="005630CD">
            <w:pPr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 xml:space="preserve">          № </w:t>
            </w:r>
            <w:r w:rsidR="005630CD">
              <w:rPr>
                <w:rFonts w:ascii="Arial" w:hAnsi="Arial" w:cs="Arial"/>
                <w:sz w:val="24"/>
                <w:szCs w:val="24"/>
              </w:rPr>
              <w:t>36-127-Р</w:t>
            </w:r>
            <w:r w:rsidRPr="00126A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327D6" w:rsidRPr="00126AD4" w:rsidRDefault="004327D6" w:rsidP="00126AD4">
      <w:pPr>
        <w:rPr>
          <w:rFonts w:ascii="Arial" w:hAnsi="Arial" w:cs="Arial"/>
          <w:sz w:val="24"/>
          <w:szCs w:val="24"/>
        </w:rPr>
      </w:pPr>
    </w:p>
    <w:p w:rsidR="004327D6" w:rsidRPr="00126AD4" w:rsidRDefault="004327D6" w:rsidP="004327D6">
      <w:pPr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 xml:space="preserve">О налоге на имущество физических лиц </w:t>
      </w:r>
    </w:p>
    <w:p w:rsidR="004327D6" w:rsidRPr="00126AD4" w:rsidRDefault="004327D6" w:rsidP="004327D6">
      <w:pPr>
        <w:rPr>
          <w:rFonts w:ascii="Arial" w:hAnsi="Arial" w:cs="Arial"/>
          <w:sz w:val="24"/>
          <w:szCs w:val="24"/>
        </w:rPr>
      </w:pPr>
    </w:p>
    <w:p w:rsidR="00B43077" w:rsidRPr="00126AD4" w:rsidRDefault="004327D6" w:rsidP="004327D6">
      <w:pPr>
        <w:ind w:firstLine="709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126AD4">
          <w:rPr>
            <w:rFonts w:ascii="Arial" w:hAnsi="Arial" w:cs="Arial"/>
            <w:sz w:val="24"/>
            <w:szCs w:val="24"/>
          </w:rPr>
          <w:t>главой 32 Налогового кодекса Российской Федерации</w:t>
        </w:r>
      </w:hyperlink>
      <w:r w:rsidRPr="00126AD4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126AD4">
          <w:rPr>
            <w:rFonts w:ascii="Arial" w:hAnsi="Arial" w:cs="Arial"/>
            <w:sz w:val="24"/>
            <w:szCs w:val="24"/>
          </w:rPr>
          <w:t>Федеральным законом от 06.10.2003 № 131-ФЗ</w:t>
        </w:r>
      </w:hyperlink>
      <w:r w:rsidRPr="00126AD4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126AD4">
          <w:rPr>
            <w:rFonts w:ascii="Arial" w:hAnsi="Arial" w:cs="Arial"/>
            <w:sz w:val="24"/>
            <w:szCs w:val="24"/>
          </w:rPr>
          <w:t>Законом Красноярского края № 6-2108 от 01.11.2018 «</w:t>
        </w:r>
      </w:hyperlink>
      <w:r w:rsidRPr="00126AD4">
        <w:rPr>
          <w:rFonts w:ascii="Arial" w:hAnsi="Arial" w:cs="Arial"/>
          <w:sz w:val="24"/>
          <w:szCs w:val="24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</w:t>
      </w:r>
      <w:r w:rsidR="00B43077" w:rsidRPr="00126AD4">
        <w:rPr>
          <w:rFonts w:ascii="Arial" w:hAnsi="Arial" w:cs="Arial"/>
          <w:sz w:val="24"/>
          <w:szCs w:val="24"/>
        </w:rPr>
        <w:t>, ст. 7,</w:t>
      </w:r>
      <w:r w:rsidR="00C12B82">
        <w:rPr>
          <w:rFonts w:ascii="Arial" w:hAnsi="Arial" w:cs="Arial"/>
          <w:sz w:val="24"/>
          <w:szCs w:val="24"/>
        </w:rPr>
        <w:t xml:space="preserve"> </w:t>
      </w:r>
      <w:r w:rsidR="00B43077" w:rsidRPr="00126AD4">
        <w:rPr>
          <w:rFonts w:ascii="Arial" w:hAnsi="Arial" w:cs="Arial"/>
          <w:sz w:val="24"/>
          <w:szCs w:val="24"/>
        </w:rPr>
        <w:t xml:space="preserve">22 Устава Новосыдинского  сельсовета Краснотуранского района Красноярского края, Новосыдинский сельский Совет депутатов , </w:t>
      </w:r>
    </w:p>
    <w:p w:rsidR="004327D6" w:rsidRPr="00126AD4" w:rsidRDefault="00B43077" w:rsidP="00B4307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РЕШИЛ:</w:t>
      </w:r>
      <w:r w:rsidR="004327D6" w:rsidRPr="00126AD4">
        <w:rPr>
          <w:rFonts w:ascii="Arial" w:hAnsi="Arial" w:cs="Arial"/>
          <w:sz w:val="24"/>
          <w:szCs w:val="24"/>
        </w:rPr>
        <w:t xml:space="preserve">                             </w:t>
      </w:r>
      <w:r w:rsidRPr="00126AD4">
        <w:rPr>
          <w:rFonts w:ascii="Arial" w:hAnsi="Arial" w:cs="Arial"/>
          <w:sz w:val="24"/>
          <w:szCs w:val="24"/>
        </w:rPr>
        <w:t xml:space="preserve">                 </w:t>
      </w:r>
    </w:p>
    <w:p w:rsidR="004327D6" w:rsidRPr="00126AD4" w:rsidRDefault="004327D6" w:rsidP="004327D6">
      <w:pPr>
        <w:numPr>
          <w:ilvl w:val="0"/>
          <w:numId w:val="1"/>
        </w:numPr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 xml:space="preserve">Установить налог на имущество физических лиц на территории муниципального </w:t>
      </w:r>
      <w:proofErr w:type="gramStart"/>
      <w:r w:rsidRPr="00126AD4">
        <w:rPr>
          <w:rFonts w:ascii="Arial" w:hAnsi="Arial" w:cs="Arial"/>
          <w:sz w:val="24"/>
          <w:szCs w:val="24"/>
        </w:rPr>
        <w:t xml:space="preserve">образования </w:t>
      </w:r>
      <w:r w:rsidR="00B43077" w:rsidRPr="00126AD4">
        <w:rPr>
          <w:rFonts w:ascii="Arial" w:hAnsi="Arial" w:cs="Arial"/>
          <w:sz w:val="24"/>
          <w:szCs w:val="24"/>
        </w:rPr>
        <w:t xml:space="preserve"> Новосыдинский</w:t>
      </w:r>
      <w:proofErr w:type="gramEnd"/>
      <w:r w:rsidR="00B43077" w:rsidRPr="00126AD4">
        <w:rPr>
          <w:rFonts w:ascii="Arial" w:hAnsi="Arial" w:cs="Arial"/>
          <w:sz w:val="24"/>
          <w:szCs w:val="24"/>
        </w:rPr>
        <w:t xml:space="preserve"> сельсовет</w:t>
      </w:r>
      <w:r w:rsidRPr="00126AD4">
        <w:rPr>
          <w:rFonts w:ascii="Arial" w:hAnsi="Arial" w:cs="Arial"/>
          <w:sz w:val="24"/>
          <w:szCs w:val="24"/>
        </w:rPr>
        <w:t>.</w:t>
      </w:r>
    </w:p>
    <w:p w:rsidR="004327D6" w:rsidRPr="00126AD4" w:rsidRDefault="004327D6" w:rsidP="004327D6">
      <w:pPr>
        <w:numPr>
          <w:ilvl w:val="0"/>
          <w:numId w:val="1"/>
        </w:numPr>
        <w:spacing w:before="120"/>
        <w:ind w:left="0" w:firstLine="851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Налоговые ставки устанавливаются в следующих ра</w:t>
      </w:r>
      <w:r w:rsidR="00903FF5">
        <w:rPr>
          <w:rFonts w:ascii="Arial" w:hAnsi="Arial" w:cs="Arial"/>
          <w:sz w:val="24"/>
          <w:szCs w:val="24"/>
        </w:rPr>
        <w:t>змерах от кадастровой стоимости объектов налогообложения: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4327D6" w:rsidRPr="00126AD4" w:rsidTr="004E11BB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№ </w:t>
            </w:r>
            <w:r w:rsidRPr="00126AD4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4327D6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B43077" w:rsidP="00B430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жилой дом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126AD4">
              <w:rPr>
                <w:rFonts w:ascii="Arial" w:hAnsi="Arial" w:cs="Arial"/>
                <w:sz w:val="24"/>
                <w:szCs w:val="24"/>
              </w:rPr>
              <w:t>(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126AD4">
              <w:rPr>
                <w:rFonts w:ascii="Arial" w:hAnsi="Arial" w:cs="Arial"/>
                <w:sz w:val="24"/>
                <w:szCs w:val="24"/>
              </w:rPr>
              <w:t>ь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 xml:space="preserve"> жил</w:t>
            </w:r>
            <w:r w:rsidRPr="00126AD4">
              <w:rPr>
                <w:rFonts w:ascii="Arial" w:hAnsi="Arial" w:cs="Arial"/>
                <w:sz w:val="24"/>
                <w:szCs w:val="24"/>
              </w:rPr>
              <w:t>ого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 xml:space="preserve"> дом</w:t>
            </w:r>
            <w:r w:rsidRPr="00126AD4">
              <w:rPr>
                <w:rFonts w:ascii="Arial" w:hAnsi="Arial" w:cs="Arial"/>
                <w:sz w:val="24"/>
                <w:szCs w:val="24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квартира</w:t>
            </w:r>
            <w:r w:rsidRPr="00126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126AD4">
              <w:rPr>
                <w:rFonts w:ascii="Arial" w:hAnsi="Arial" w:cs="Arial"/>
                <w:sz w:val="24"/>
                <w:szCs w:val="24"/>
              </w:rPr>
              <w:t>ь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 xml:space="preserve"> квартир</w:t>
            </w:r>
            <w:r w:rsidRPr="00126AD4">
              <w:rPr>
                <w:rFonts w:ascii="Arial" w:hAnsi="Arial" w:cs="Arial"/>
                <w:sz w:val="24"/>
                <w:szCs w:val="24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9E6D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</w:t>
            </w:r>
            <w:r w:rsidR="009E6D8C">
              <w:rPr>
                <w:rFonts w:ascii="Arial" w:hAnsi="Arial" w:cs="Arial"/>
                <w:sz w:val="24"/>
                <w:szCs w:val="24"/>
              </w:rPr>
              <w:t>ин</w:t>
            </w:r>
            <w:r w:rsidRPr="00126AD4">
              <w:rPr>
                <w:rFonts w:ascii="Arial" w:hAnsi="Arial" w:cs="Arial"/>
                <w:sz w:val="24"/>
                <w:szCs w:val="24"/>
              </w:rPr>
              <w:t xml:space="preserve">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9E6D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126AD4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126AD4">
              <w:rPr>
                <w:rFonts w:ascii="Arial" w:hAnsi="Arial" w:cs="Arial"/>
                <w:sz w:val="24"/>
                <w:szCs w:val="24"/>
              </w:rPr>
              <w:t>-место</w:t>
            </w:r>
            <w:r w:rsidR="009E6D8C">
              <w:rPr>
                <w:rFonts w:ascii="Arial" w:hAnsi="Arial" w:cs="Arial"/>
                <w:sz w:val="24"/>
                <w:szCs w:val="24"/>
              </w:rPr>
              <w:t xml:space="preserve">, в том числе расположенные в объектах налогообложения, указанных в подпункте 2 </w:t>
            </w:r>
            <w:r w:rsidR="009E6D8C">
              <w:rPr>
                <w:rFonts w:ascii="Arial" w:hAnsi="Arial" w:cs="Arial"/>
                <w:sz w:val="24"/>
                <w:szCs w:val="24"/>
              </w:rPr>
              <w:lastRenderedPageBreak/>
              <w:t>пункта 2 статьи 406 Налогового кодекса Российской Федерации</w:t>
            </w:r>
            <w:r w:rsidRPr="00126AD4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lastRenderedPageBreak/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E041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</w:t>
            </w:r>
            <w:r w:rsidR="00A14192">
              <w:rPr>
                <w:rFonts w:ascii="Arial" w:hAnsi="Arial" w:cs="Arial"/>
                <w:sz w:val="24"/>
                <w:szCs w:val="24"/>
              </w:rPr>
              <w:t xml:space="preserve"> каждого из </w:t>
            </w:r>
            <w:r w:rsidRPr="00126AD4">
              <w:rPr>
                <w:rFonts w:ascii="Arial" w:hAnsi="Arial" w:cs="Arial"/>
                <w:sz w:val="24"/>
                <w:szCs w:val="24"/>
              </w:rPr>
              <w:t xml:space="preserve"> котор</w:t>
            </w:r>
            <w:r w:rsidR="00A14192">
              <w:rPr>
                <w:rFonts w:ascii="Arial" w:hAnsi="Arial" w:cs="Arial"/>
                <w:sz w:val="24"/>
                <w:szCs w:val="24"/>
              </w:rPr>
              <w:t>ых</w:t>
            </w:r>
            <w:r w:rsidRPr="00126AD4">
              <w:rPr>
                <w:rFonts w:ascii="Arial" w:hAnsi="Arial" w:cs="Arial"/>
                <w:sz w:val="24"/>
                <w:szCs w:val="24"/>
              </w:rPr>
              <w:t xml:space="preserve"> не превышает 50 квадратных метров и которое р</w:t>
            </w:r>
            <w:r w:rsidR="00E04151">
              <w:rPr>
                <w:rFonts w:ascii="Arial" w:hAnsi="Arial" w:cs="Arial"/>
                <w:sz w:val="24"/>
                <w:szCs w:val="24"/>
              </w:rPr>
              <w:t>асположено на земельном участке</w:t>
            </w:r>
            <w:bookmarkStart w:id="0" w:name="_GoBack"/>
            <w:bookmarkEnd w:id="0"/>
            <w:r w:rsidRPr="00126AD4">
              <w:rPr>
                <w:rFonts w:ascii="Arial" w:hAnsi="Arial" w:cs="Arial"/>
                <w:sz w:val="24"/>
                <w:szCs w:val="24"/>
              </w:rPr>
              <w:t xml:space="preserve"> для ведения личного подсобного</w:t>
            </w:r>
            <w:r w:rsidR="00642D02">
              <w:rPr>
                <w:rFonts w:ascii="Arial" w:hAnsi="Arial" w:cs="Arial"/>
                <w:sz w:val="24"/>
                <w:szCs w:val="24"/>
              </w:rPr>
              <w:t xml:space="preserve"> хозяйства</w:t>
            </w:r>
            <w:r w:rsidRPr="00126AD4">
              <w:rPr>
                <w:rFonts w:ascii="Arial" w:hAnsi="Arial" w:cs="Arial"/>
                <w:sz w:val="24"/>
                <w:szCs w:val="24"/>
              </w:rPr>
              <w:t>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327D6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327D6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B614A3" w:rsidRDefault="00B614A3" w:rsidP="004327D6">
      <w:pPr>
        <w:ind w:firstLine="85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03FF5" w:rsidRDefault="005630CD" w:rsidP="005630CD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3.</w:t>
      </w:r>
      <w:r w:rsidR="00F108F8" w:rsidRPr="005630CD">
        <w:rPr>
          <w:rFonts w:ascii="Arial" w:hAnsi="Arial" w:cs="Arial"/>
          <w:sz w:val="24"/>
          <w:szCs w:val="24"/>
          <w:lang w:eastAsia="ru-RU"/>
        </w:rPr>
        <w:t>Признать утратившим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 xml:space="preserve">и </w:t>
      </w:r>
      <w:r w:rsidR="00903FF5" w:rsidRPr="005630CD">
        <w:rPr>
          <w:rFonts w:ascii="Arial" w:hAnsi="Arial" w:cs="Arial"/>
          <w:sz w:val="24"/>
          <w:szCs w:val="24"/>
          <w:lang w:eastAsia="ru-RU"/>
        </w:rPr>
        <w:t>силу следующие</w:t>
      </w:r>
      <w:r w:rsidR="005A3035" w:rsidRPr="005630CD">
        <w:rPr>
          <w:rFonts w:ascii="Arial" w:hAnsi="Arial" w:cs="Arial"/>
          <w:sz w:val="24"/>
          <w:szCs w:val="24"/>
          <w:lang w:eastAsia="ru-RU"/>
        </w:rPr>
        <w:t xml:space="preserve"> решения</w:t>
      </w:r>
      <w:r>
        <w:rPr>
          <w:rFonts w:ascii="Arial" w:hAnsi="Arial" w:cs="Arial"/>
          <w:sz w:val="24"/>
          <w:szCs w:val="24"/>
          <w:lang w:eastAsia="ru-RU"/>
        </w:rPr>
        <w:t xml:space="preserve">: </w:t>
      </w:r>
      <w:r w:rsidR="005A3035" w:rsidRPr="005630C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03FF5" w:rsidRDefault="00903FF5" w:rsidP="00B37A84">
      <w:pPr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108F8" w:rsidRPr="005630CD">
        <w:rPr>
          <w:rFonts w:ascii="Arial" w:hAnsi="Arial" w:cs="Arial"/>
          <w:sz w:val="24"/>
          <w:szCs w:val="24"/>
          <w:lang w:eastAsia="ru-RU"/>
        </w:rPr>
        <w:t xml:space="preserve">Решение Новосыдинского сельского Совета </w:t>
      </w:r>
      <w:r>
        <w:rPr>
          <w:rFonts w:ascii="Arial" w:hAnsi="Arial" w:cs="Arial"/>
          <w:sz w:val="24"/>
          <w:szCs w:val="24"/>
          <w:lang w:eastAsia="ru-RU"/>
        </w:rPr>
        <w:t xml:space="preserve">депутатов от 21.11.2014 № </w:t>
      </w:r>
      <w:r w:rsidR="005630CD">
        <w:rPr>
          <w:rFonts w:ascii="Arial" w:hAnsi="Arial" w:cs="Arial"/>
          <w:sz w:val="24"/>
          <w:szCs w:val="24"/>
          <w:lang w:eastAsia="ru-RU"/>
        </w:rPr>
        <w:t xml:space="preserve">40-125-Р «О </w:t>
      </w:r>
      <w:r w:rsidR="00F108F8" w:rsidRPr="005630CD">
        <w:rPr>
          <w:rFonts w:ascii="Arial" w:hAnsi="Arial" w:cs="Arial"/>
          <w:sz w:val="24"/>
          <w:szCs w:val="24"/>
          <w:lang w:eastAsia="ru-RU"/>
        </w:rPr>
        <w:t>введении налога на имущество физических лиц на территории муниципального образования Новосыдинский сельсовет»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 xml:space="preserve">,  </w:t>
      </w:r>
    </w:p>
    <w:p w:rsidR="00B614A3" w:rsidRPr="005630CD" w:rsidRDefault="00903FF5" w:rsidP="00B37A84">
      <w:pPr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 xml:space="preserve">Решение Новосыдинского сельского </w:t>
      </w:r>
      <w:r w:rsidR="00C12B82">
        <w:rPr>
          <w:rFonts w:ascii="Arial" w:hAnsi="Arial" w:cs="Arial"/>
          <w:sz w:val="24"/>
          <w:szCs w:val="24"/>
          <w:lang w:eastAsia="ru-RU"/>
        </w:rPr>
        <w:t>С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 xml:space="preserve">овета депутатов от </w:t>
      </w:r>
      <w:r w:rsidR="00A74270">
        <w:rPr>
          <w:rFonts w:ascii="Arial" w:hAnsi="Arial" w:cs="Arial"/>
          <w:sz w:val="24"/>
          <w:szCs w:val="24"/>
          <w:lang w:eastAsia="ru-RU"/>
        </w:rPr>
        <w:t>23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>.</w:t>
      </w:r>
      <w:r w:rsidR="00A74270">
        <w:rPr>
          <w:rFonts w:ascii="Arial" w:hAnsi="Arial" w:cs="Arial"/>
          <w:sz w:val="24"/>
          <w:szCs w:val="24"/>
          <w:lang w:eastAsia="ru-RU"/>
        </w:rPr>
        <w:t>06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>.201</w:t>
      </w:r>
      <w:r w:rsidR="00A74270">
        <w:rPr>
          <w:rFonts w:ascii="Arial" w:hAnsi="Arial" w:cs="Arial"/>
          <w:sz w:val="24"/>
          <w:szCs w:val="24"/>
          <w:lang w:eastAsia="ru-RU"/>
        </w:rPr>
        <w:t>5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A74270">
        <w:rPr>
          <w:rFonts w:ascii="Arial" w:hAnsi="Arial" w:cs="Arial"/>
          <w:sz w:val="24"/>
          <w:szCs w:val="24"/>
          <w:lang w:eastAsia="ru-RU"/>
        </w:rPr>
        <w:t>43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>-</w:t>
      </w:r>
      <w:r w:rsidR="00A74270">
        <w:rPr>
          <w:rFonts w:ascii="Arial" w:hAnsi="Arial" w:cs="Arial"/>
          <w:sz w:val="24"/>
          <w:szCs w:val="24"/>
          <w:lang w:eastAsia="ru-RU"/>
        </w:rPr>
        <w:t>139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>-Р</w:t>
      </w:r>
      <w:r w:rsidR="00B614A3" w:rsidRPr="005630CD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решение Новосыдинского сельского Совета депутатов   </w:t>
      </w:r>
      <w:proofErr w:type="gramStart"/>
      <w:r w:rsidR="00B614A3" w:rsidRPr="005630CD">
        <w:rPr>
          <w:rFonts w:ascii="Arial" w:eastAsia="Times New Roman" w:hAnsi="Arial" w:cs="Arial"/>
          <w:sz w:val="24"/>
          <w:szCs w:val="24"/>
          <w:lang w:eastAsia="ru-RU"/>
        </w:rPr>
        <w:t>от  21.11.</w:t>
      </w:r>
      <w:proofErr w:type="gramEnd"/>
      <w:r w:rsidR="00C12B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14A3" w:rsidRPr="005630CD">
        <w:rPr>
          <w:rFonts w:ascii="Arial" w:eastAsia="Times New Roman" w:hAnsi="Arial" w:cs="Arial"/>
          <w:sz w:val="24"/>
          <w:szCs w:val="24"/>
          <w:lang w:eastAsia="ru-RU"/>
        </w:rPr>
        <w:t>2014    № 40-125-Р «О введении налога на имущество физических лиц на территории муниципального образования Новосыдинский сельсовет»</w:t>
      </w:r>
      <w:r w:rsidR="005630C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26AD4" w:rsidRPr="00126AD4" w:rsidRDefault="00B614A3" w:rsidP="00B614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5630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4</w:t>
      </w:r>
      <w:r w:rsidR="00126AD4">
        <w:rPr>
          <w:rFonts w:ascii="Arial" w:hAnsi="Arial" w:cs="Arial"/>
          <w:sz w:val="24"/>
          <w:szCs w:val="24"/>
        </w:rPr>
        <w:t>.</w:t>
      </w:r>
      <w:r w:rsidR="000D4D69">
        <w:rPr>
          <w:rFonts w:ascii="Arial" w:hAnsi="Arial" w:cs="Arial"/>
          <w:sz w:val="24"/>
          <w:szCs w:val="24"/>
        </w:rPr>
        <w:t xml:space="preserve"> </w:t>
      </w:r>
      <w:r w:rsidR="004327D6" w:rsidRPr="00126AD4">
        <w:rPr>
          <w:rFonts w:ascii="Arial" w:hAnsi="Arial" w:cs="Arial"/>
          <w:sz w:val="24"/>
          <w:szCs w:val="24"/>
        </w:rPr>
        <w:t>Настоящее решение вступает</w:t>
      </w:r>
      <w:r w:rsidR="00126AD4">
        <w:rPr>
          <w:rFonts w:ascii="Arial" w:hAnsi="Arial" w:cs="Arial"/>
          <w:sz w:val="24"/>
          <w:szCs w:val="24"/>
        </w:rPr>
        <w:t xml:space="preserve"> в силу</w:t>
      </w:r>
      <w:r w:rsidR="004327D6" w:rsidRPr="00126AD4">
        <w:rPr>
          <w:rFonts w:ascii="Arial" w:hAnsi="Arial" w:cs="Arial"/>
          <w:sz w:val="24"/>
          <w:szCs w:val="24"/>
        </w:rPr>
        <w:t xml:space="preserve"> не ранее чем по истечении одного месяца со дня его официального </w:t>
      </w:r>
      <w:proofErr w:type="gramStart"/>
      <w:r w:rsidR="004327D6" w:rsidRPr="00126AD4">
        <w:rPr>
          <w:rFonts w:ascii="Arial" w:hAnsi="Arial" w:cs="Arial"/>
          <w:sz w:val="24"/>
          <w:szCs w:val="24"/>
        </w:rPr>
        <w:t xml:space="preserve">опубликования </w:t>
      </w:r>
      <w:r w:rsidR="00AA7CFB" w:rsidRPr="00126AD4">
        <w:rPr>
          <w:rFonts w:ascii="Arial" w:hAnsi="Arial" w:cs="Arial"/>
          <w:sz w:val="24"/>
          <w:szCs w:val="24"/>
        </w:rPr>
        <w:t xml:space="preserve"> в</w:t>
      </w:r>
      <w:proofErr w:type="gramEnd"/>
      <w:r w:rsidR="00AA7CFB" w:rsidRPr="00126AD4">
        <w:rPr>
          <w:rFonts w:ascii="Arial" w:hAnsi="Arial" w:cs="Arial"/>
          <w:sz w:val="24"/>
          <w:szCs w:val="24"/>
        </w:rPr>
        <w:t xml:space="preserve"> газете «Ведомости органов местного самоуправления села Новая </w:t>
      </w:r>
      <w:proofErr w:type="spellStart"/>
      <w:r w:rsidR="00AA7CFB" w:rsidRPr="00126AD4">
        <w:rPr>
          <w:rFonts w:ascii="Arial" w:hAnsi="Arial" w:cs="Arial"/>
          <w:sz w:val="24"/>
          <w:szCs w:val="24"/>
        </w:rPr>
        <w:t>Сыда</w:t>
      </w:r>
      <w:proofErr w:type="spellEnd"/>
      <w:r w:rsidR="00AA7CFB" w:rsidRPr="00126AD4">
        <w:rPr>
          <w:rFonts w:ascii="Arial" w:hAnsi="Arial" w:cs="Arial"/>
          <w:sz w:val="24"/>
          <w:szCs w:val="24"/>
        </w:rPr>
        <w:t>»</w:t>
      </w:r>
      <w:r w:rsidR="000D4D69">
        <w:rPr>
          <w:rFonts w:ascii="Arial" w:hAnsi="Arial" w:cs="Arial"/>
          <w:sz w:val="24"/>
          <w:szCs w:val="24"/>
        </w:rPr>
        <w:t xml:space="preserve"> </w:t>
      </w:r>
      <w:r w:rsidR="00126AD4" w:rsidRPr="00126AD4">
        <w:rPr>
          <w:rFonts w:ascii="Arial" w:hAnsi="Arial" w:cs="Arial"/>
          <w:sz w:val="24"/>
          <w:szCs w:val="24"/>
        </w:rPr>
        <w:t xml:space="preserve"> и не ранее 1-го числа очередного налогового периода по налогу на имущество физических лиц.</w:t>
      </w:r>
    </w:p>
    <w:p w:rsidR="00FA7EC6" w:rsidRPr="00FA7EC6" w:rsidRDefault="00B614A3" w:rsidP="00FA7EC6">
      <w:pPr>
        <w:ind w:firstLine="709"/>
        <w:rPr>
          <w:rFonts w:ascii="Arial" w:eastAsia="Arial" w:hAnsi="Arial" w:cs="Arial"/>
          <w:color w:val="000000"/>
          <w:sz w:val="24"/>
          <w:szCs w:val="24"/>
        </w:rPr>
      </w:pPr>
      <w:r w:rsidRPr="00FA7EC6">
        <w:rPr>
          <w:rFonts w:ascii="Arial" w:hAnsi="Arial" w:cs="Arial"/>
          <w:sz w:val="24"/>
          <w:szCs w:val="24"/>
        </w:rPr>
        <w:t>5</w:t>
      </w:r>
      <w:r w:rsidR="00126AD4" w:rsidRPr="00FA7EC6">
        <w:rPr>
          <w:rFonts w:ascii="Arial" w:hAnsi="Arial" w:cs="Arial"/>
          <w:sz w:val="24"/>
          <w:szCs w:val="24"/>
        </w:rPr>
        <w:t>.</w:t>
      </w:r>
      <w:r w:rsidRPr="00FA7EC6">
        <w:rPr>
          <w:rFonts w:ascii="Arial" w:hAnsi="Arial" w:cs="Arial"/>
          <w:sz w:val="24"/>
          <w:szCs w:val="24"/>
        </w:rPr>
        <w:t xml:space="preserve"> </w:t>
      </w:r>
      <w:r w:rsidR="00AA7CFB" w:rsidRPr="00FA7EC6">
        <w:rPr>
          <w:rFonts w:ascii="Arial" w:hAnsi="Arial" w:cs="Arial"/>
          <w:sz w:val="24"/>
          <w:szCs w:val="24"/>
        </w:rPr>
        <w:t xml:space="preserve">Контроль за исполнением настоящего решения </w:t>
      </w:r>
      <w:r w:rsidR="00FA7EC6" w:rsidRPr="00FA7EC6">
        <w:rPr>
          <w:rFonts w:ascii="Arial" w:eastAsia="Arial" w:hAnsi="Arial" w:cs="Arial"/>
          <w:color w:val="000000"/>
          <w:sz w:val="24"/>
          <w:szCs w:val="24"/>
        </w:rPr>
        <w:t xml:space="preserve">возложить на постоянную </w:t>
      </w:r>
      <w:proofErr w:type="gramStart"/>
      <w:r w:rsidR="00FA7EC6" w:rsidRPr="00FA7EC6">
        <w:rPr>
          <w:rFonts w:ascii="Arial" w:eastAsia="Arial" w:hAnsi="Arial" w:cs="Arial"/>
          <w:color w:val="000000"/>
          <w:sz w:val="24"/>
          <w:szCs w:val="24"/>
        </w:rPr>
        <w:t>комиссию  по</w:t>
      </w:r>
      <w:proofErr w:type="gramEnd"/>
      <w:r w:rsidR="00FA7EC6" w:rsidRPr="00FA7EC6">
        <w:rPr>
          <w:rFonts w:ascii="Arial" w:eastAsia="Arial" w:hAnsi="Arial" w:cs="Arial"/>
          <w:color w:val="000000"/>
          <w:sz w:val="24"/>
          <w:szCs w:val="24"/>
        </w:rPr>
        <w:t xml:space="preserve"> бюджету и налоговой политике.</w:t>
      </w:r>
    </w:p>
    <w:p w:rsidR="00AA7CFB" w:rsidRPr="00126AD4" w:rsidRDefault="00AA7CFB" w:rsidP="00AA7CFB">
      <w:pPr>
        <w:spacing w:before="120"/>
        <w:rPr>
          <w:rFonts w:ascii="Arial" w:hAnsi="Arial" w:cs="Arial"/>
          <w:sz w:val="24"/>
          <w:szCs w:val="24"/>
        </w:rPr>
      </w:pPr>
    </w:p>
    <w:p w:rsidR="00AA7CFB" w:rsidRPr="00126AD4" w:rsidRDefault="00AA7CFB" w:rsidP="00AA7CFB">
      <w:pPr>
        <w:spacing w:before="120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Глава</w:t>
      </w:r>
    </w:p>
    <w:p w:rsidR="00AA7CFB" w:rsidRPr="00126AD4" w:rsidRDefault="00AA7CFB" w:rsidP="00AA7CFB">
      <w:pPr>
        <w:spacing w:before="120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 xml:space="preserve">Новосыдинского сельсовета                                        </w:t>
      </w:r>
      <w:r w:rsidR="00126AD4" w:rsidRPr="00126AD4">
        <w:rPr>
          <w:rFonts w:ascii="Arial" w:hAnsi="Arial" w:cs="Arial"/>
          <w:sz w:val="24"/>
          <w:szCs w:val="24"/>
        </w:rPr>
        <w:t xml:space="preserve">    </w:t>
      </w:r>
      <w:r w:rsidRPr="00126AD4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126AD4">
        <w:rPr>
          <w:rFonts w:ascii="Arial" w:hAnsi="Arial" w:cs="Arial"/>
          <w:sz w:val="24"/>
          <w:szCs w:val="24"/>
        </w:rPr>
        <w:t>О.Г.Стряпкова</w:t>
      </w:r>
      <w:proofErr w:type="spellEnd"/>
      <w:r w:rsidRPr="00126AD4">
        <w:rPr>
          <w:rFonts w:ascii="Arial" w:hAnsi="Arial" w:cs="Arial"/>
          <w:sz w:val="24"/>
          <w:szCs w:val="24"/>
        </w:rPr>
        <w:t xml:space="preserve"> </w:t>
      </w:r>
    </w:p>
    <w:p w:rsidR="00AA7CFB" w:rsidRPr="00126AD4" w:rsidRDefault="00AA7CFB" w:rsidP="00AA7CFB">
      <w:pPr>
        <w:spacing w:before="120"/>
        <w:rPr>
          <w:rFonts w:ascii="Arial" w:hAnsi="Arial" w:cs="Arial"/>
          <w:sz w:val="24"/>
          <w:szCs w:val="24"/>
        </w:rPr>
      </w:pPr>
    </w:p>
    <w:p w:rsidR="00AA7CFB" w:rsidRPr="00126AD4" w:rsidRDefault="00AA7CFB" w:rsidP="00AA7CFB">
      <w:pPr>
        <w:spacing w:before="120"/>
        <w:rPr>
          <w:rFonts w:ascii="Arial" w:hAnsi="Arial" w:cs="Arial"/>
          <w:sz w:val="24"/>
          <w:szCs w:val="24"/>
        </w:rPr>
      </w:pPr>
    </w:p>
    <w:p w:rsidR="00AA7CFB" w:rsidRPr="00126AD4" w:rsidRDefault="00AA7CFB" w:rsidP="00126AD4">
      <w:pPr>
        <w:rPr>
          <w:rFonts w:ascii="Arial" w:hAnsi="Arial" w:cs="Arial"/>
          <w:sz w:val="24"/>
          <w:szCs w:val="24"/>
        </w:rPr>
      </w:pPr>
    </w:p>
    <w:p w:rsidR="009B0B8F" w:rsidRPr="00126AD4" w:rsidRDefault="009B0B8F">
      <w:pPr>
        <w:rPr>
          <w:rFonts w:ascii="Arial" w:hAnsi="Arial" w:cs="Arial"/>
          <w:sz w:val="24"/>
          <w:szCs w:val="24"/>
        </w:rPr>
      </w:pPr>
    </w:p>
    <w:sectPr w:rsidR="009B0B8F" w:rsidRPr="00126AD4" w:rsidSect="0018223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F9" w:rsidRDefault="002D12F9">
      <w:r>
        <w:separator/>
      </w:r>
    </w:p>
  </w:endnote>
  <w:endnote w:type="continuationSeparator" w:id="0">
    <w:p w:rsidR="002D12F9" w:rsidRDefault="002D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F9" w:rsidRDefault="002D12F9">
      <w:r>
        <w:separator/>
      </w:r>
    </w:p>
  </w:footnote>
  <w:footnote w:type="continuationSeparator" w:id="0">
    <w:p w:rsidR="002D12F9" w:rsidRDefault="002D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32" w:rsidRDefault="002D12F9" w:rsidP="000C26EE">
    <w:pPr>
      <w:pStyle w:val="a3"/>
      <w:tabs>
        <w:tab w:val="left" w:pos="8424"/>
      </w:tabs>
      <w:jc w:val="left"/>
    </w:pPr>
    <w:sdt>
      <w:sdtPr>
        <w:id w:val="1647723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4327D6">
          <w:tab/>
        </w:r>
        <w:r w:rsidR="004327D6"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4327D6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4327D6"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E04151">
          <w:rPr>
            <w:rFonts w:ascii="Times New Roman" w:hAnsi="Times New Roman"/>
            <w:noProof/>
            <w:sz w:val="24"/>
            <w:szCs w:val="24"/>
          </w:rPr>
          <w:t>2</w:t>
        </w:r>
        <w:r w:rsidR="004327D6"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4327D6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F1"/>
    <w:rsid w:val="00063CCC"/>
    <w:rsid w:val="00073CAF"/>
    <w:rsid w:val="000D4D69"/>
    <w:rsid w:val="00126AD4"/>
    <w:rsid w:val="00146A41"/>
    <w:rsid w:val="0016670C"/>
    <w:rsid w:val="002229A7"/>
    <w:rsid w:val="0023250B"/>
    <w:rsid w:val="002554E7"/>
    <w:rsid w:val="002D12F9"/>
    <w:rsid w:val="0039250D"/>
    <w:rsid w:val="003E4AF2"/>
    <w:rsid w:val="00411AAE"/>
    <w:rsid w:val="004327D6"/>
    <w:rsid w:val="005550B1"/>
    <w:rsid w:val="005630CD"/>
    <w:rsid w:val="005A3035"/>
    <w:rsid w:val="00642D02"/>
    <w:rsid w:val="00671114"/>
    <w:rsid w:val="006F3954"/>
    <w:rsid w:val="007259DC"/>
    <w:rsid w:val="00784476"/>
    <w:rsid w:val="008F2715"/>
    <w:rsid w:val="00903FF5"/>
    <w:rsid w:val="00907987"/>
    <w:rsid w:val="009866EE"/>
    <w:rsid w:val="009B0B8F"/>
    <w:rsid w:val="009E6D8C"/>
    <w:rsid w:val="00A14192"/>
    <w:rsid w:val="00A275BE"/>
    <w:rsid w:val="00A563DC"/>
    <w:rsid w:val="00A74270"/>
    <w:rsid w:val="00AA7CFB"/>
    <w:rsid w:val="00B37A84"/>
    <w:rsid w:val="00B43077"/>
    <w:rsid w:val="00B614A3"/>
    <w:rsid w:val="00C12B82"/>
    <w:rsid w:val="00D810A3"/>
    <w:rsid w:val="00E04151"/>
    <w:rsid w:val="00F108F8"/>
    <w:rsid w:val="00F549F1"/>
    <w:rsid w:val="00F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56A3"/>
  <w15:chartTrackingRefBased/>
  <w15:docId w15:val="{53F51F00-B5AC-4FC6-9D32-D759D470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D6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7D6"/>
    <w:rPr>
      <w:rFonts w:ascii="Calibri" w:eastAsia="Calibri" w:hAnsi="Calibri" w:cs="Times New Roman"/>
      <w:sz w:val="28"/>
    </w:rPr>
  </w:style>
  <w:style w:type="paragraph" w:styleId="a5">
    <w:name w:val="List Paragraph"/>
    <w:basedOn w:val="a"/>
    <w:uiPriority w:val="34"/>
    <w:qFormat/>
    <w:rsid w:val="00F108F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A7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7CFB"/>
    <w:rPr>
      <w:rFonts w:ascii="Calibri" w:eastAsia="Calibri" w:hAnsi="Calibri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A7E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7E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6083-0AA2-4375-8EF0-A597A440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33</cp:revision>
  <cp:lastPrinted>2019-11-19T03:44:00Z</cp:lastPrinted>
  <dcterms:created xsi:type="dcterms:W3CDTF">2018-11-27T07:25:00Z</dcterms:created>
  <dcterms:modified xsi:type="dcterms:W3CDTF">2019-11-24T05:22:00Z</dcterms:modified>
</cp:coreProperties>
</file>