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193EB4" w:rsidP="0057385A">
                            <w:pPr>
                              <w:tabs>
                                <w:tab w:val="left" w:pos="1140"/>
                              </w:tabs>
                              <w:rPr>
                                <w:rFonts w:ascii="Times New Roman" w:hAnsi="Times New Roman" w:cs="Times New Roman"/>
                                <w:sz w:val="24"/>
                                <w:szCs w:val="24"/>
                              </w:rPr>
                            </w:pPr>
                            <w:r>
                              <w:rPr>
                                <w:rFonts w:ascii="Times New Roman" w:hAnsi="Times New Roman" w:cs="Times New Roman"/>
                                <w:sz w:val="24"/>
                                <w:szCs w:val="24"/>
                              </w:rPr>
                              <w:t>29.01.2020</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8416"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193EB4" w:rsidP="0057385A">
                      <w:pPr>
                        <w:tabs>
                          <w:tab w:val="left" w:pos="1140"/>
                        </w:tabs>
                        <w:rPr>
                          <w:rFonts w:ascii="Times New Roman" w:hAnsi="Times New Roman" w:cs="Times New Roman"/>
                          <w:sz w:val="24"/>
                          <w:szCs w:val="24"/>
                        </w:rPr>
                      </w:pPr>
                      <w:r>
                        <w:rPr>
                          <w:rFonts w:ascii="Times New Roman" w:hAnsi="Times New Roman" w:cs="Times New Roman"/>
                          <w:sz w:val="24"/>
                          <w:szCs w:val="24"/>
                        </w:rPr>
                        <w:t>29.01.2020</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193EB4">
                              <w:rPr>
                                <w:rFonts w:ascii="Times New Roman" w:hAnsi="Times New Roman" w:cs="Times New Roman"/>
                                <w:sz w:val="24"/>
                                <w:szCs w:val="24"/>
                              </w:rPr>
                              <w:t>1</w:t>
                            </w:r>
                            <w:r w:rsidR="00A85B6D">
                              <w:rPr>
                                <w:rFonts w:ascii="Times New Roman" w:hAnsi="Times New Roman" w:cs="Times New Roman"/>
                                <w:sz w:val="24"/>
                                <w:szCs w:val="24"/>
                              </w:rPr>
                              <w:t>(</w:t>
                            </w:r>
                            <w:r w:rsidR="00193EB4">
                              <w:rPr>
                                <w:rFonts w:ascii="Times New Roman" w:hAnsi="Times New Roman" w:cs="Times New Roman"/>
                                <w:sz w:val="24"/>
                                <w:szCs w:val="24"/>
                              </w:rPr>
                              <w:t>164</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290B"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193EB4">
                        <w:rPr>
                          <w:rFonts w:ascii="Times New Roman" w:hAnsi="Times New Roman" w:cs="Times New Roman"/>
                          <w:sz w:val="24"/>
                          <w:szCs w:val="24"/>
                        </w:rPr>
                        <w:t>1</w:t>
                      </w:r>
                      <w:r w:rsidR="00A85B6D">
                        <w:rPr>
                          <w:rFonts w:ascii="Times New Roman" w:hAnsi="Times New Roman" w:cs="Times New Roman"/>
                          <w:sz w:val="24"/>
                          <w:szCs w:val="24"/>
                        </w:rPr>
                        <w:t>(</w:t>
                      </w:r>
                      <w:r w:rsidR="00193EB4">
                        <w:rPr>
                          <w:rFonts w:ascii="Times New Roman" w:hAnsi="Times New Roman" w:cs="Times New Roman"/>
                          <w:sz w:val="24"/>
                          <w:szCs w:val="24"/>
                        </w:rPr>
                        <w:t>164</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193EB4" w:rsidRDefault="00193EB4" w:rsidP="00193EB4">
      <w:pPr>
        <w:ind w:firstLine="720"/>
        <w:jc w:val="center"/>
        <w:rPr>
          <w:rFonts w:ascii="Arial" w:hAnsi="Arial" w:cs="Arial"/>
          <w:sz w:val="24"/>
          <w:szCs w:val="24"/>
        </w:rPr>
      </w:pPr>
    </w:p>
    <w:p w:rsidR="00193EB4" w:rsidRDefault="00193EB4" w:rsidP="00193EB4">
      <w:pPr>
        <w:ind w:firstLine="720"/>
        <w:jc w:val="center"/>
        <w:rPr>
          <w:rFonts w:ascii="Arial" w:hAnsi="Arial" w:cs="Arial"/>
          <w:sz w:val="24"/>
          <w:szCs w:val="24"/>
        </w:rPr>
      </w:pPr>
    </w:p>
    <w:p w:rsidR="00193EB4" w:rsidRPr="0047668E" w:rsidRDefault="00193EB4" w:rsidP="00193EB4">
      <w:pPr>
        <w:ind w:firstLine="720"/>
        <w:jc w:val="center"/>
        <w:rPr>
          <w:rFonts w:ascii="Arial" w:hAnsi="Arial" w:cs="Arial"/>
          <w:sz w:val="24"/>
          <w:szCs w:val="24"/>
        </w:rPr>
      </w:pPr>
      <w:proofErr w:type="gramStart"/>
      <w:r w:rsidRPr="0047668E">
        <w:rPr>
          <w:rFonts w:ascii="Arial" w:hAnsi="Arial" w:cs="Arial"/>
          <w:sz w:val="24"/>
          <w:szCs w:val="24"/>
        </w:rPr>
        <w:t>АДМИНИСТРАЦИЯ  НОВОСЫДИНСКОГО</w:t>
      </w:r>
      <w:proofErr w:type="gramEnd"/>
      <w:r w:rsidRPr="0047668E">
        <w:rPr>
          <w:rFonts w:ascii="Arial" w:hAnsi="Arial" w:cs="Arial"/>
          <w:sz w:val="24"/>
          <w:szCs w:val="24"/>
        </w:rPr>
        <w:t xml:space="preserve"> СЕЛЬСОВЕТА</w:t>
      </w:r>
    </w:p>
    <w:p w:rsidR="00193EB4" w:rsidRPr="0047668E" w:rsidRDefault="00193EB4" w:rsidP="00193EB4">
      <w:pPr>
        <w:ind w:firstLine="720"/>
        <w:jc w:val="center"/>
        <w:rPr>
          <w:rFonts w:ascii="Arial" w:hAnsi="Arial" w:cs="Arial"/>
          <w:sz w:val="24"/>
          <w:szCs w:val="24"/>
        </w:rPr>
      </w:pPr>
      <w:r w:rsidRPr="0047668E">
        <w:rPr>
          <w:rFonts w:ascii="Arial" w:hAnsi="Arial" w:cs="Arial"/>
          <w:sz w:val="24"/>
          <w:szCs w:val="24"/>
        </w:rPr>
        <w:t>КРАСНОТУРАНСКОГО РАЙОНА КРАСНОЯРСКОГО КРАЯ</w:t>
      </w:r>
    </w:p>
    <w:p w:rsidR="00193EB4" w:rsidRPr="001607DA" w:rsidRDefault="00193EB4" w:rsidP="00193EB4">
      <w:pPr>
        <w:jc w:val="center"/>
        <w:rPr>
          <w:rFonts w:ascii="Arial" w:hAnsi="Arial" w:cs="Arial"/>
          <w:b/>
          <w:sz w:val="24"/>
          <w:szCs w:val="24"/>
        </w:rPr>
      </w:pPr>
    </w:p>
    <w:p w:rsidR="00193EB4" w:rsidRPr="001607DA" w:rsidRDefault="00193EB4" w:rsidP="00193EB4">
      <w:pPr>
        <w:jc w:val="center"/>
        <w:rPr>
          <w:rFonts w:ascii="Arial" w:hAnsi="Arial" w:cs="Arial"/>
          <w:b/>
          <w:sz w:val="24"/>
          <w:szCs w:val="24"/>
        </w:rPr>
      </w:pPr>
    </w:p>
    <w:p w:rsidR="00193EB4" w:rsidRPr="0047668E" w:rsidRDefault="00193EB4" w:rsidP="00193EB4">
      <w:pPr>
        <w:jc w:val="center"/>
        <w:rPr>
          <w:rFonts w:ascii="Arial" w:hAnsi="Arial" w:cs="Arial"/>
          <w:sz w:val="24"/>
          <w:szCs w:val="24"/>
        </w:rPr>
      </w:pPr>
      <w:r w:rsidRPr="0047668E">
        <w:rPr>
          <w:rFonts w:ascii="Arial" w:hAnsi="Arial" w:cs="Arial"/>
          <w:sz w:val="24"/>
          <w:szCs w:val="24"/>
        </w:rPr>
        <w:t>П О С Т А Н О В Л Е Н И Е</w:t>
      </w:r>
    </w:p>
    <w:p w:rsidR="00193EB4" w:rsidRPr="00EA4E25" w:rsidRDefault="00193EB4" w:rsidP="00193EB4">
      <w:pPr>
        <w:jc w:val="right"/>
        <w:rPr>
          <w:rFonts w:ascii="Arial" w:hAnsi="Arial" w:cs="Arial"/>
          <w:b/>
          <w:color w:val="FFFFFF"/>
          <w:sz w:val="24"/>
          <w:szCs w:val="24"/>
        </w:rPr>
      </w:pPr>
      <w:r w:rsidRPr="00EA4E25">
        <w:rPr>
          <w:rFonts w:ascii="Arial" w:hAnsi="Arial" w:cs="Arial"/>
          <w:b/>
          <w:color w:val="FFFFFF"/>
          <w:sz w:val="24"/>
          <w:szCs w:val="24"/>
        </w:rPr>
        <w:t>ПРОЕКТ</w:t>
      </w:r>
    </w:p>
    <w:p w:rsidR="00193EB4" w:rsidRPr="001607DA" w:rsidRDefault="00193EB4" w:rsidP="00193EB4">
      <w:pPr>
        <w:rPr>
          <w:rFonts w:ascii="Arial" w:hAnsi="Arial" w:cs="Arial"/>
          <w:sz w:val="24"/>
          <w:szCs w:val="24"/>
        </w:rPr>
      </w:pPr>
    </w:p>
    <w:p w:rsidR="00193EB4" w:rsidRPr="001607DA" w:rsidRDefault="00193EB4" w:rsidP="00193EB4">
      <w:pPr>
        <w:rPr>
          <w:rFonts w:ascii="Arial" w:hAnsi="Arial" w:cs="Arial"/>
          <w:sz w:val="24"/>
          <w:szCs w:val="24"/>
        </w:rPr>
      </w:pPr>
      <w:r>
        <w:rPr>
          <w:rFonts w:ascii="Arial" w:hAnsi="Arial" w:cs="Arial"/>
          <w:sz w:val="24"/>
          <w:szCs w:val="24"/>
        </w:rPr>
        <w:t>29.01.2020 год</w:t>
      </w:r>
      <w:r w:rsidRPr="001607DA">
        <w:rPr>
          <w:rFonts w:ascii="Arial" w:hAnsi="Arial" w:cs="Arial"/>
          <w:sz w:val="24"/>
          <w:szCs w:val="24"/>
        </w:rPr>
        <w:t xml:space="preserve">  </w:t>
      </w:r>
      <w:r>
        <w:rPr>
          <w:rFonts w:ascii="Arial" w:hAnsi="Arial" w:cs="Arial"/>
          <w:sz w:val="24"/>
          <w:szCs w:val="24"/>
        </w:rPr>
        <w:t xml:space="preserve">                  </w:t>
      </w:r>
      <w:r w:rsidRPr="001607DA">
        <w:rPr>
          <w:rFonts w:ascii="Arial" w:hAnsi="Arial" w:cs="Arial"/>
          <w:sz w:val="24"/>
          <w:szCs w:val="24"/>
        </w:rPr>
        <w:t xml:space="preserve">      </w:t>
      </w:r>
      <w:r>
        <w:rPr>
          <w:rFonts w:ascii="Arial" w:hAnsi="Arial" w:cs="Arial"/>
          <w:sz w:val="24"/>
          <w:szCs w:val="24"/>
        </w:rPr>
        <w:t xml:space="preserve">     </w:t>
      </w:r>
      <w:r w:rsidRPr="001607DA">
        <w:rPr>
          <w:rFonts w:ascii="Arial" w:hAnsi="Arial" w:cs="Arial"/>
          <w:sz w:val="24"/>
          <w:szCs w:val="24"/>
        </w:rPr>
        <w:t xml:space="preserve">  с. </w:t>
      </w:r>
      <w:r>
        <w:rPr>
          <w:rFonts w:ascii="Arial" w:hAnsi="Arial" w:cs="Arial"/>
          <w:sz w:val="24"/>
          <w:szCs w:val="24"/>
        </w:rPr>
        <w:t xml:space="preserve">Новая </w:t>
      </w:r>
      <w:proofErr w:type="spellStart"/>
      <w:r>
        <w:rPr>
          <w:rFonts w:ascii="Arial" w:hAnsi="Arial" w:cs="Arial"/>
          <w:sz w:val="24"/>
          <w:szCs w:val="24"/>
        </w:rPr>
        <w:t>Сыда</w:t>
      </w:r>
      <w:proofErr w:type="spellEnd"/>
      <w:r w:rsidRPr="001607DA">
        <w:rPr>
          <w:rFonts w:ascii="Arial" w:hAnsi="Arial" w:cs="Arial"/>
          <w:sz w:val="24"/>
          <w:szCs w:val="24"/>
        </w:rPr>
        <w:t xml:space="preserve">              </w:t>
      </w:r>
      <w:r>
        <w:rPr>
          <w:rFonts w:ascii="Arial" w:hAnsi="Arial" w:cs="Arial"/>
          <w:sz w:val="24"/>
          <w:szCs w:val="24"/>
        </w:rPr>
        <w:t xml:space="preserve">                          № 1-п</w:t>
      </w:r>
    </w:p>
    <w:p w:rsidR="00193EB4" w:rsidRPr="001607DA" w:rsidRDefault="00193EB4" w:rsidP="00193EB4">
      <w:pPr>
        <w:rPr>
          <w:rFonts w:ascii="Arial" w:hAnsi="Arial" w:cs="Arial"/>
          <w:sz w:val="24"/>
          <w:szCs w:val="24"/>
        </w:rPr>
      </w:pPr>
    </w:p>
    <w:p w:rsidR="00193EB4" w:rsidRPr="001607DA" w:rsidRDefault="00193EB4" w:rsidP="00193EB4">
      <w:pPr>
        <w:jc w:val="both"/>
        <w:rPr>
          <w:rFonts w:ascii="Arial" w:hAnsi="Arial" w:cs="Arial"/>
          <w:sz w:val="24"/>
          <w:szCs w:val="24"/>
        </w:rPr>
      </w:pPr>
    </w:p>
    <w:p w:rsidR="00193EB4" w:rsidRPr="001607DA" w:rsidRDefault="00193EB4" w:rsidP="00193EB4">
      <w:pPr>
        <w:jc w:val="center"/>
        <w:rPr>
          <w:rFonts w:ascii="Arial" w:hAnsi="Arial" w:cs="Arial"/>
          <w:b/>
          <w:sz w:val="24"/>
          <w:szCs w:val="24"/>
        </w:rPr>
      </w:pPr>
      <w:r w:rsidRPr="001607DA">
        <w:rPr>
          <w:rFonts w:ascii="Arial" w:hAnsi="Arial" w:cs="Arial"/>
          <w:b/>
          <w:sz w:val="24"/>
          <w:szCs w:val="24"/>
        </w:rPr>
        <w:t xml:space="preserve">Об утверждении отчета об исполнении бюджета муниципального </w:t>
      </w:r>
    </w:p>
    <w:p w:rsidR="00193EB4" w:rsidRPr="001607DA" w:rsidRDefault="00193EB4" w:rsidP="00193EB4">
      <w:pPr>
        <w:jc w:val="center"/>
        <w:rPr>
          <w:rFonts w:ascii="Arial" w:hAnsi="Arial" w:cs="Arial"/>
          <w:b/>
          <w:sz w:val="24"/>
          <w:szCs w:val="24"/>
        </w:rPr>
      </w:pPr>
      <w:r w:rsidRPr="001607DA">
        <w:rPr>
          <w:rFonts w:ascii="Arial" w:hAnsi="Arial" w:cs="Arial"/>
          <w:b/>
          <w:sz w:val="24"/>
          <w:szCs w:val="24"/>
        </w:rPr>
        <w:t xml:space="preserve">образования </w:t>
      </w:r>
      <w:r>
        <w:rPr>
          <w:rFonts w:ascii="Arial" w:hAnsi="Arial" w:cs="Arial"/>
          <w:b/>
          <w:sz w:val="24"/>
          <w:szCs w:val="24"/>
        </w:rPr>
        <w:t>Новосыдинский</w:t>
      </w:r>
      <w:r w:rsidRPr="001607DA">
        <w:rPr>
          <w:rFonts w:ascii="Arial" w:hAnsi="Arial" w:cs="Arial"/>
          <w:b/>
          <w:sz w:val="24"/>
          <w:szCs w:val="24"/>
        </w:rPr>
        <w:t xml:space="preserve"> сельсовет Краснотуранского района </w:t>
      </w:r>
    </w:p>
    <w:p w:rsidR="00193EB4" w:rsidRPr="001607DA" w:rsidRDefault="00193EB4" w:rsidP="00193EB4">
      <w:pPr>
        <w:jc w:val="center"/>
        <w:rPr>
          <w:rFonts w:ascii="Arial" w:hAnsi="Arial" w:cs="Arial"/>
          <w:b/>
          <w:sz w:val="24"/>
          <w:szCs w:val="24"/>
        </w:rPr>
      </w:pPr>
      <w:r w:rsidRPr="001607DA">
        <w:rPr>
          <w:rFonts w:ascii="Arial" w:hAnsi="Arial" w:cs="Arial"/>
          <w:b/>
          <w:sz w:val="24"/>
          <w:szCs w:val="24"/>
        </w:rPr>
        <w:t xml:space="preserve">Красноярского края за </w:t>
      </w:r>
      <w:r>
        <w:rPr>
          <w:rFonts w:ascii="Arial" w:hAnsi="Arial" w:cs="Arial"/>
          <w:b/>
          <w:sz w:val="24"/>
          <w:szCs w:val="24"/>
        </w:rPr>
        <w:t>4</w:t>
      </w:r>
      <w:r w:rsidRPr="001607DA">
        <w:rPr>
          <w:rFonts w:ascii="Arial" w:hAnsi="Arial" w:cs="Arial"/>
          <w:b/>
          <w:sz w:val="24"/>
          <w:szCs w:val="24"/>
        </w:rPr>
        <w:t xml:space="preserve"> квартал 201</w:t>
      </w:r>
      <w:r>
        <w:rPr>
          <w:rFonts w:ascii="Arial" w:hAnsi="Arial" w:cs="Arial"/>
          <w:b/>
          <w:sz w:val="24"/>
          <w:szCs w:val="24"/>
        </w:rPr>
        <w:t>9</w:t>
      </w:r>
      <w:r w:rsidRPr="001607DA">
        <w:rPr>
          <w:rFonts w:ascii="Arial" w:hAnsi="Arial" w:cs="Arial"/>
          <w:b/>
          <w:sz w:val="24"/>
          <w:szCs w:val="24"/>
        </w:rPr>
        <w:t xml:space="preserve"> года.</w:t>
      </w:r>
    </w:p>
    <w:p w:rsidR="00193EB4" w:rsidRPr="001607DA" w:rsidRDefault="00193EB4" w:rsidP="00193EB4">
      <w:pPr>
        <w:jc w:val="both"/>
        <w:rPr>
          <w:rFonts w:ascii="Arial" w:hAnsi="Arial" w:cs="Arial"/>
          <w:sz w:val="24"/>
          <w:szCs w:val="24"/>
        </w:rPr>
      </w:pPr>
    </w:p>
    <w:p w:rsidR="00193EB4" w:rsidRPr="001607DA" w:rsidRDefault="00193EB4" w:rsidP="00193EB4">
      <w:pPr>
        <w:jc w:val="both"/>
        <w:rPr>
          <w:rFonts w:ascii="Arial" w:hAnsi="Arial" w:cs="Arial"/>
          <w:sz w:val="24"/>
          <w:szCs w:val="24"/>
        </w:rPr>
      </w:pPr>
    </w:p>
    <w:p w:rsidR="00193EB4" w:rsidRPr="001607DA" w:rsidRDefault="00193EB4" w:rsidP="00193EB4">
      <w:pPr>
        <w:jc w:val="both"/>
        <w:rPr>
          <w:rFonts w:ascii="Arial" w:hAnsi="Arial" w:cs="Arial"/>
          <w:sz w:val="24"/>
          <w:szCs w:val="24"/>
        </w:rPr>
      </w:pPr>
      <w:r w:rsidRPr="001607DA">
        <w:rPr>
          <w:rFonts w:ascii="Arial" w:hAnsi="Arial" w:cs="Arial"/>
          <w:sz w:val="24"/>
          <w:szCs w:val="24"/>
        </w:rPr>
        <w:t xml:space="preserve">          В соответствии с п.5 ст. 264.2 ст. 21 Бюджетного кодекса Российской Федерации, руководствуясь ст. 21 решения </w:t>
      </w:r>
      <w:r>
        <w:rPr>
          <w:rFonts w:ascii="Arial" w:hAnsi="Arial" w:cs="Arial"/>
          <w:sz w:val="24"/>
          <w:szCs w:val="24"/>
        </w:rPr>
        <w:t>Новосыдинского</w:t>
      </w:r>
      <w:r w:rsidRPr="001607DA">
        <w:rPr>
          <w:rFonts w:ascii="Arial" w:hAnsi="Arial" w:cs="Arial"/>
          <w:sz w:val="24"/>
          <w:szCs w:val="24"/>
        </w:rPr>
        <w:t xml:space="preserve"> сельского Совета депутатов от 15.11.2013 № В-159-р «Об утверждении Положения «О бюджетном </w:t>
      </w:r>
      <w:proofErr w:type="gramStart"/>
      <w:r w:rsidRPr="001607DA">
        <w:rPr>
          <w:rFonts w:ascii="Arial" w:hAnsi="Arial" w:cs="Arial"/>
          <w:sz w:val="24"/>
          <w:szCs w:val="24"/>
        </w:rPr>
        <w:t>процессе  в</w:t>
      </w:r>
      <w:proofErr w:type="gramEnd"/>
      <w:r w:rsidRPr="001607DA">
        <w:rPr>
          <w:rFonts w:ascii="Arial" w:hAnsi="Arial" w:cs="Arial"/>
          <w:sz w:val="24"/>
          <w:szCs w:val="24"/>
        </w:rPr>
        <w:t xml:space="preserve"> муниципальном образовании </w:t>
      </w:r>
      <w:r>
        <w:rPr>
          <w:rFonts w:ascii="Arial" w:hAnsi="Arial" w:cs="Arial"/>
          <w:sz w:val="24"/>
          <w:szCs w:val="24"/>
        </w:rPr>
        <w:t>Новосыдинский</w:t>
      </w:r>
      <w:r w:rsidRPr="001607DA">
        <w:rPr>
          <w:rFonts w:ascii="Arial" w:hAnsi="Arial" w:cs="Arial"/>
          <w:sz w:val="24"/>
          <w:szCs w:val="24"/>
        </w:rPr>
        <w:t xml:space="preserve"> сельсовет»</w:t>
      </w:r>
    </w:p>
    <w:p w:rsidR="00193EB4" w:rsidRPr="001607DA" w:rsidRDefault="00193EB4" w:rsidP="00193EB4">
      <w:pPr>
        <w:jc w:val="both"/>
        <w:rPr>
          <w:rFonts w:ascii="Arial" w:hAnsi="Arial" w:cs="Arial"/>
          <w:sz w:val="24"/>
          <w:szCs w:val="24"/>
        </w:rPr>
      </w:pPr>
    </w:p>
    <w:p w:rsidR="00193EB4" w:rsidRDefault="00193EB4" w:rsidP="00193EB4">
      <w:pPr>
        <w:jc w:val="center"/>
        <w:rPr>
          <w:rFonts w:ascii="Arial" w:hAnsi="Arial" w:cs="Arial"/>
          <w:b/>
          <w:sz w:val="24"/>
          <w:szCs w:val="24"/>
        </w:rPr>
      </w:pPr>
    </w:p>
    <w:p w:rsidR="00193EB4" w:rsidRDefault="00193EB4" w:rsidP="00193EB4">
      <w:pPr>
        <w:jc w:val="center"/>
        <w:rPr>
          <w:rFonts w:ascii="Arial" w:hAnsi="Arial" w:cs="Arial"/>
          <w:b/>
          <w:sz w:val="24"/>
          <w:szCs w:val="24"/>
        </w:rPr>
      </w:pPr>
    </w:p>
    <w:p w:rsidR="00193EB4" w:rsidRPr="001607DA" w:rsidRDefault="00193EB4" w:rsidP="00193EB4">
      <w:pPr>
        <w:jc w:val="center"/>
        <w:rPr>
          <w:rFonts w:ascii="Arial" w:hAnsi="Arial" w:cs="Arial"/>
          <w:b/>
          <w:sz w:val="24"/>
          <w:szCs w:val="24"/>
        </w:rPr>
      </w:pPr>
      <w:r w:rsidRPr="001607DA">
        <w:rPr>
          <w:rFonts w:ascii="Arial" w:hAnsi="Arial" w:cs="Arial"/>
          <w:b/>
          <w:sz w:val="24"/>
          <w:szCs w:val="24"/>
        </w:rPr>
        <w:t xml:space="preserve">П О С Т А Н О В Л Я </w:t>
      </w:r>
      <w:r>
        <w:rPr>
          <w:rFonts w:ascii="Arial" w:hAnsi="Arial" w:cs="Arial"/>
          <w:b/>
          <w:sz w:val="24"/>
          <w:szCs w:val="24"/>
        </w:rPr>
        <w:t>Е Т</w:t>
      </w:r>
      <w:r w:rsidRPr="001607DA">
        <w:rPr>
          <w:rFonts w:ascii="Arial" w:hAnsi="Arial" w:cs="Arial"/>
          <w:b/>
          <w:sz w:val="24"/>
          <w:szCs w:val="24"/>
        </w:rPr>
        <w:t>:</w:t>
      </w:r>
    </w:p>
    <w:p w:rsidR="00193EB4" w:rsidRPr="001607DA" w:rsidRDefault="00193EB4" w:rsidP="00193EB4">
      <w:pPr>
        <w:rPr>
          <w:rFonts w:ascii="Arial" w:hAnsi="Arial" w:cs="Arial"/>
          <w:sz w:val="24"/>
          <w:szCs w:val="24"/>
        </w:rPr>
      </w:pPr>
    </w:p>
    <w:p w:rsidR="00193EB4" w:rsidRPr="001607DA" w:rsidRDefault="00193EB4" w:rsidP="00193EB4">
      <w:pPr>
        <w:jc w:val="both"/>
        <w:rPr>
          <w:rFonts w:ascii="Arial" w:hAnsi="Arial" w:cs="Arial"/>
          <w:sz w:val="24"/>
          <w:szCs w:val="24"/>
        </w:rPr>
      </w:pPr>
      <w:r w:rsidRPr="001607DA">
        <w:rPr>
          <w:rFonts w:ascii="Arial" w:hAnsi="Arial" w:cs="Arial"/>
          <w:sz w:val="24"/>
          <w:szCs w:val="24"/>
        </w:rPr>
        <w:t xml:space="preserve">          1. Утвердить отчет об исполнении бюджета муниципального образования </w:t>
      </w:r>
      <w:r>
        <w:rPr>
          <w:rFonts w:ascii="Arial" w:hAnsi="Arial" w:cs="Arial"/>
          <w:sz w:val="24"/>
          <w:szCs w:val="24"/>
        </w:rPr>
        <w:t>Новосыдинский</w:t>
      </w:r>
      <w:r w:rsidRPr="001607DA">
        <w:rPr>
          <w:rFonts w:ascii="Arial" w:hAnsi="Arial" w:cs="Arial"/>
          <w:sz w:val="24"/>
          <w:szCs w:val="24"/>
        </w:rPr>
        <w:t xml:space="preserve"> сельсовет за </w:t>
      </w:r>
      <w:proofErr w:type="gramStart"/>
      <w:r>
        <w:rPr>
          <w:rFonts w:ascii="Arial" w:hAnsi="Arial" w:cs="Arial"/>
          <w:sz w:val="24"/>
          <w:szCs w:val="24"/>
        </w:rPr>
        <w:t>4  квартал</w:t>
      </w:r>
      <w:proofErr w:type="gramEnd"/>
      <w:r>
        <w:rPr>
          <w:rFonts w:ascii="Arial" w:hAnsi="Arial" w:cs="Arial"/>
          <w:sz w:val="24"/>
          <w:szCs w:val="24"/>
        </w:rPr>
        <w:t xml:space="preserve"> 2019</w:t>
      </w:r>
      <w:r w:rsidRPr="001607DA">
        <w:rPr>
          <w:rFonts w:ascii="Arial" w:hAnsi="Arial" w:cs="Arial"/>
          <w:sz w:val="24"/>
          <w:szCs w:val="24"/>
        </w:rPr>
        <w:t xml:space="preserve"> года по доходам в сумме </w:t>
      </w:r>
      <w:r w:rsidRPr="001607DA">
        <w:rPr>
          <w:rFonts w:ascii="Arial" w:hAnsi="Arial" w:cs="Arial"/>
          <w:b/>
          <w:sz w:val="24"/>
          <w:szCs w:val="24"/>
        </w:rPr>
        <w:t xml:space="preserve"> </w:t>
      </w:r>
      <w:r>
        <w:rPr>
          <w:rFonts w:ascii="Arial" w:hAnsi="Arial" w:cs="Arial"/>
          <w:b/>
          <w:sz w:val="24"/>
          <w:szCs w:val="24"/>
        </w:rPr>
        <w:t>7211948,27</w:t>
      </w:r>
      <w:r w:rsidRPr="001607DA">
        <w:rPr>
          <w:rFonts w:ascii="Arial" w:hAnsi="Arial" w:cs="Arial"/>
          <w:b/>
          <w:sz w:val="24"/>
          <w:szCs w:val="24"/>
        </w:rPr>
        <w:t xml:space="preserve"> </w:t>
      </w:r>
      <w:r w:rsidRPr="001607DA">
        <w:rPr>
          <w:rFonts w:ascii="Arial" w:hAnsi="Arial" w:cs="Arial"/>
          <w:sz w:val="24"/>
          <w:szCs w:val="24"/>
        </w:rPr>
        <w:t xml:space="preserve">руб., по расходам в сумме </w:t>
      </w:r>
      <w:r>
        <w:rPr>
          <w:rFonts w:ascii="Arial" w:hAnsi="Arial" w:cs="Arial"/>
          <w:b/>
          <w:sz w:val="24"/>
          <w:szCs w:val="24"/>
        </w:rPr>
        <w:t xml:space="preserve">7206221,62 </w:t>
      </w:r>
      <w:r w:rsidRPr="001607DA">
        <w:rPr>
          <w:rFonts w:ascii="Arial" w:hAnsi="Arial" w:cs="Arial"/>
          <w:sz w:val="24"/>
          <w:szCs w:val="24"/>
        </w:rPr>
        <w:t xml:space="preserve">руб. с превышением </w:t>
      </w:r>
      <w:r>
        <w:rPr>
          <w:rFonts w:ascii="Arial" w:hAnsi="Arial" w:cs="Arial"/>
          <w:sz w:val="24"/>
          <w:szCs w:val="24"/>
        </w:rPr>
        <w:t>доходов</w:t>
      </w:r>
      <w:r w:rsidRPr="001607DA">
        <w:rPr>
          <w:rFonts w:ascii="Arial" w:hAnsi="Arial" w:cs="Arial"/>
          <w:sz w:val="24"/>
          <w:szCs w:val="24"/>
        </w:rPr>
        <w:t xml:space="preserve"> над </w:t>
      </w:r>
      <w:r>
        <w:rPr>
          <w:rFonts w:ascii="Arial" w:hAnsi="Arial" w:cs="Arial"/>
          <w:sz w:val="24"/>
          <w:szCs w:val="24"/>
        </w:rPr>
        <w:t>расходами</w:t>
      </w:r>
      <w:r w:rsidRPr="001607DA">
        <w:rPr>
          <w:rFonts w:ascii="Arial" w:hAnsi="Arial" w:cs="Arial"/>
          <w:sz w:val="24"/>
          <w:szCs w:val="24"/>
        </w:rPr>
        <w:t xml:space="preserve"> в сумме </w:t>
      </w:r>
      <w:r>
        <w:rPr>
          <w:rFonts w:ascii="Arial" w:hAnsi="Arial" w:cs="Arial"/>
          <w:b/>
          <w:sz w:val="24"/>
          <w:szCs w:val="24"/>
        </w:rPr>
        <w:t>5726,65</w:t>
      </w:r>
      <w:r w:rsidRPr="001607DA">
        <w:rPr>
          <w:rFonts w:ascii="Arial" w:hAnsi="Arial" w:cs="Arial"/>
          <w:sz w:val="24"/>
          <w:szCs w:val="24"/>
        </w:rPr>
        <w:t xml:space="preserve"> руб. согласно приложению.</w:t>
      </w:r>
    </w:p>
    <w:p w:rsidR="00193EB4" w:rsidRPr="001607DA" w:rsidRDefault="00193EB4" w:rsidP="00193EB4">
      <w:pPr>
        <w:ind w:firstLine="709"/>
        <w:jc w:val="both"/>
        <w:rPr>
          <w:rFonts w:ascii="Arial" w:hAnsi="Arial" w:cs="Arial"/>
          <w:sz w:val="24"/>
          <w:szCs w:val="24"/>
        </w:rPr>
      </w:pPr>
      <w:r w:rsidRPr="001607DA">
        <w:rPr>
          <w:rFonts w:ascii="Arial" w:hAnsi="Arial" w:cs="Arial"/>
          <w:sz w:val="24"/>
          <w:szCs w:val="24"/>
        </w:rPr>
        <w:t xml:space="preserve">2. Администрации муниципального образования </w:t>
      </w:r>
      <w:proofErr w:type="gramStart"/>
      <w:r>
        <w:rPr>
          <w:rFonts w:ascii="Arial" w:hAnsi="Arial" w:cs="Arial"/>
          <w:sz w:val="24"/>
          <w:szCs w:val="24"/>
        </w:rPr>
        <w:t xml:space="preserve">Новосыдинский </w:t>
      </w:r>
      <w:r w:rsidRPr="001607DA">
        <w:rPr>
          <w:rFonts w:ascii="Arial" w:hAnsi="Arial" w:cs="Arial"/>
          <w:sz w:val="24"/>
          <w:szCs w:val="24"/>
        </w:rPr>
        <w:t xml:space="preserve"> сельсовет</w:t>
      </w:r>
      <w:proofErr w:type="gramEnd"/>
      <w:r w:rsidRPr="001607DA">
        <w:rPr>
          <w:rFonts w:ascii="Arial" w:hAnsi="Arial" w:cs="Arial"/>
          <w:sz w:val="24"/>
          <w:szCs w:val="24"/>
        </w:rPr>
        <w:t xml:space="preserve"> направить отчет об исполнении бюджета за </w:t>
      </w:r>
      <w:r>
        <w:rPr>
          <w:rFonts w:ascii="Arial" w:hAnsi="Arial" w:cs="Arial"/>
          <w:sz w:val="24"/>
          <w:szCs w:val="24"/>
        </w:rPr>
        <w:t>4 квартал 2019</w:t>
      </w:r>
      <w:r w:rsidRPr="001607DA">
        <w:rPr>
          <w:rFonts w:ascii="Arial" w:hAnsi="Arial" w:cs="Arial"/>
          <w:sz w:val="24"/>
          <w:szCs w:val="24"/>
        </w:rPr>
        <w:t xml:space="preserve"> года в </w:t>
      </w:r>
      <w:r>
        <w:rPr>
          <w:rFonts w:ascii="Arial" w:hAnsi="Arial" w:cs="Arial"/>
          <w:sz w:val="24"/>
          <w:szCs w:val="24"/>
        </w:rPr>
        <w:t xml:space="preserve">Новосыдинский </w:t>
      </w:r>
      <w:r w:rsidRPr="001607DA">
        <w:rPr>
          <w:rFonts w:ascii="Arial" w:hAnsi="Arial" w:cs="Arial"/>
          <w:sz w:val="24"/>
          <w:szCs w:val="24"/>
        </w:rPr>
        <w:t xml:space="preserve">сельский Совет депутатов и Финансовое управление администрации Краснотуранского района в срок до </w:t>
      </w:r>
      <w:r>
        <w:rPr>
          <w:rFonts w:ascii="Arial" w:hAnsi="Arial" w:cs="Arial"/>
          <w:sz w:val="24"/>
          <w:szCs w:val="24"/>
        </w:rPr>
        <w:t>28</w:t>
      </w:r>
      <w:r w:rsidRPr="001607DA">
        <w:rPr>
          <w:rFonts w:ascii="Arial" w:hAnsi="Arial" w:cs="Arial"/>
          <w:sz w:val="24"/>
          <w:szCs w:val="24"/>
        </w:rPr>
        <w:t xml:space="preserve"> </w:t>
      </w:r>
      <w:r>
        <w:rPr>
          <w:rFonts w:ascii="Arial" w:hAnsi="Arial" w:cs="Arial"/>
          <w:sz w:val="24"/>
          <w:szCs w:val="24"/>
        </w:rPr>
        <w:t>января 2020</w:t>
      </w:r>
      <w:r w:rsidRPr="001607DA">
        <w:rPr>
          <w:rFonts w:ascii="Arial" w:hAnsi="Arial" w:cs="Arial"/>
          <w:sz w:val="24"/>
          <w:szCs w:val="24"/>
        </w:rPr>
        <w:t xml:space="preserve"> года.</w:t>
      </w:r>
    </w:p>
    <w:p w:rsidR="00193EB4" w:rsidRPr="001607DA" w:rsidRDefault="00193EB4" w:rsidP="00193EB4">
      <w:pPr>
        <w:ind w:firstLine="709"/>
        <w:jc w:val="both"/>
        <w:rPr>
          <w:rFonts w:ascii="Arial" w:hAnsi="Arial" w:cs="Arial"/>
          <w:sz w:val="24"/>
          <w:szCs w:val="24"/>
        </w:rPr>
      </w:pPr>
      <w:r w:rsidRPr="001607DA">
        <w:rPr>
          <w:rFonts w:ascii="Arial" w:hAnsi="Arial" w:cs="Arial"/>
          <w:sz w:val="24"/>
          <w:szCs w:val="24"/>
        </w:rPr>
        <w:t xml:space="preserve">3. Контроль за исполнением настоящего Постановления возложить на главного бухгалтера </w:t>
      </w:r>
      <w:r>
        <w:rPr>
          <w:rFonts w:ascii="Arial" w:hAnsi="Arial" w:cs="Arial"/>
          <w:sz w:val="24"/>
          <w:szCs w:val="24"/>
        </w:rPr>
        <w:t>Новосыдинского</w:t>
      </w:r>
      <w:r w:rsidRPr="001607DA">
        <w:rPr>
          <w:rFonts w:ascii="Arial" w:hAnsi="Arial" w:cs="Arial"/>
          <w:sz w:val="24"/>
          <w:szCs w:val="24"/>
        </w:rPr>
        <w:t xml:space="preserve"> сельсовета </w:t>
      </w:r>
      <w:proofErr w:type="spellStart"/>
      <w:r>
        <w:rPr>
          <w:rFonts w:ascii="Arial" w:hAnsi="Arial" w:cs="Arial"/>
          <w:sz w:val="24"/>
          <w:szCs w:val="24"/>
        </w:rPr>
        <w:t>Хотькину</w:t>
      </w:r>
      <w:proofErr w:type="spellEnd"/>
      <w:r>
        <w:rPr>
          <w:rFonts w:ascii="Arial" w:hAnsi="Arial" w:cs="Arial"/>
          <w:sz w:val="24"/>
          <w:szCs w:val="24"/>
        </w:rPr>
        <w:t xml:space="preserve"> Н.В</w:t>
      </w:r>
      <w:r w:rsidRPr="001607DA">
        <w:rPr>
          <w:rFonts w:ascii="Arial" w:hAnsi="Arial" w:cs="Arial"/>
          <w:sz w:val="24"/>
          <w:szCs w:val="24"/>
        </w:rPr>
        <w:t>.</w:t>
      </w:r>
    </w:p>
    <w:p w:rsidR="00193EB4" w:rsidRPr="001607DA" w:rsidRDefault="00193EB4" w:rsidP="00193EB4">
      <w:pPr>
        <w:ind w:firstLine="709"/>
        <w:jc w:val="both"/>
        <w:rPr>
          <w:rFonts w:ascii="Arial" w:hAnsi="Arial" w:cs="Arial"/>
          <w:sz w:val="24"/>
          <w:szCs w:val="24"/>
        </w:rPr>
      </w:pPr>
      <w:r w:rsidRPr="001607DA">
        <w:rPr>
          <w:rFonts w:ascii="Arial" w:hAnsi="Arial" w:cs="Arial"/>
          <w:sz w:val="24"/>
          <w:szCs w:val="24"/>
        </w:rPr>
        <w:t xml:space="preserve">4. Настоящее постановление подлежит официальному опубликованию в газете «Вести </w:t>
      </w:r>
      <w:r>
        <w:rPr>
          <w:rFonts w:ascii="Arial" w:hAnsi="Arial" w:cs="Arial"/>
          <w:sz w:val="24"/>
          <w:szCs w:val="24"/>
        </w:rPr>
        <w:t>Новосыдинского</w:t>
      </w:r>
      <w:r w:rsidRPr="001607DA">
        <w:rPr>
          <w:rFonts w:ascii="Arial" w:hAnsi="Arial" w:cs="Arial"/>
          <w:sz w:val="24"/>
          <w:szCs w:val="24"/>
        </w:rPr>
        <w:t xml:space="preserve"> сельсовета» и размещению на официальном сайте администрации </w:t>
      </w:r>
      <w:r>
        <w:rPr>
          <w:rFonts w:ascii="Arial" w:hAnsi="Arial" w:cs="Arial"/>
          <w:sz w:val="24"/>
          <w:szCs w:val="24"/>
        </w:rPr>
        <w:t>Новосыдинского</w:t>
      </w:r>
      <w:r w:rsidRPr="001607DA">
        <w:rPr>
          <w:rFonts w:ascii="Arial" w:hAnsi="Arial" w:cs="Arial"/>
          <w:sz w:val="24"/>
          <w:szCs w:val="24"/>
        </w:rPr>
        <w:t xml:space="preserve"> сельсовета.</w:t>
      </w:r>
    </w:p>
    <w:p w:rsidR="00193EB4" w:rsidRPr="001607DA" w:rsidRDefault="00193EB4" w:rsidP="00193EB4">
      <w:pPr>
        <w:ind w:firstLine="709"/>
        <w:jc w:val="both"/>
        <w:rPr>
          <w:rFonts w:ascii="Arial" w:hAnsi="Arial" w:cs="Arial"/>
          <w:sz w:val="24"/>
          <w:szCs w:val="24"/>
        </w:rPr>
      </w:pPr>
      <w:r w:rsidRPr="001607DA">
        <w:rPr>
          <w:rFonts w:ascii="Arial" w:hAnsi="Arial" w:cs="Arial"/>
          <w:sz w:val="24"/>
          <w:szCs w:val="24"/>
        </w:rPr>
        <w:t>5. Постановление вступает в силу в день, следующий за днем его официального опубликования.</w:t>
      </w:r>
    </w:p>
    <w:p w:rsidR="00193EB4" w:rsidRPr="001607DA" w:rsidRDefault="00193EB4" w:rsidP="00193EB4">
      <w:pPr>
        <w:ind w:firstLine="709"/>
        <w:jc w:val="both"/>
        <w:rPr>
          <w:rFonts w:ascii="Arial" w:hAnsi="Arial" w:cs="Arial"/>
          <w:sz w:val="24"/>
          <w:szCs w:val="24"/>
        </w:rPr>
      </w:pPr>
    </w:p>
    <w:p w:rsidR="00193EB4" w:rsidRPr="001607DA" w:rsidRDefault="00193EB4" w:rsidP="00193EB4">
      <w:pPr>
        <w:ind w:firstLine="709"/>
        <w:jc w:val="both"/>
        <w:rPr>
          <w:rFonts w:ascii="Arial" w:hAnsi="Arial" w:cs="Arial"/>
          <w:sz w:val="24"/>
          <w:szCs w:val="24"/>
        </w:rPr>
      </w:pPr>
    </w:p>
    <w:p w:rsidR="00193EB4" w:rsidRPr="001607DA" w:rsidRDefault="00193EB4" w:rsidP="00193EB4">
      <w:pPr>
        <w:ind w:firstLine="709"/>
        <w:jc w:val="both"/>
        <w:rPr>
          <w:rFonts w:ascii="Arial" w:hAnsi="Arial" w:cs="Arial"/>
          <w:sz w:val="24"/>
          <w:szCs w:val="24"/>
        </w:rPr>
      </w:pPr>
    </w:p>
    <w:p w:rsidR="00193EB4" w:rsidRPr="001607DA" w:rsidRDefault="00193EB4" w:rsidP="00193EB4">
      <w:pPr>
        <w:ind w:firstLine="709"/>
        <w:jc w:val="both"/>
        <w:rPr>
          <w:rFonts w:ascii="Arial" w:hAnsi="Arial" w:cs="Arial"/>
          <w:sz w:val="24"/>
          <w:szCs w:val="24"/>
        </w:rPr>
      </w:pPr>
    </w:p>
    <w:p w:rsidR="00193EB4" w:rsidRPr="001607DA" w:rsidRDefault="00193EB4" w:rsidP="00193EB4">
      <w:pPr>
        <w:ind w:firstLine="709"/>
        <w:jc w:val="both"/>
        <w:rPr>
          <w:rFonts w:ascii="Arial" w:hAnsi="Arial" w:cs="Arial"/>
          <w:sz w:val="24"/>
          <w:szCs w:val="24"/>
        </w:rPr>
      </w:pPr>
    </w:p>
    <w:p w:rsidR="00193EB4" w:rsidRDefault="00193EB4" w:rsidP="00193EB4">
      <w:pPr>
        <w:jc w:val="both"/>
        <w:rPr>
          <w:rFonts w:ascii="Arial" w:hAnsi="Arial" w:cs="Arial"/>
          <w:sz w:val="24"/>
          <w:szCs w:val="24"/>
        </w:rPr>
      </w:pPr>
      <w:r>
        <w:rPr>
          <w:rFonts w:ascii="Arial" w:hAnsi="Arial" w:cs="Arial"/>
          <w:sz w:val="24"/>
          <w:szCs w:val="24"/>
        </w:rPr>
        <w:t>Глава</w:t>
      </w:r>
      <w:r w:rsidRPr="001607DA">
        <w:rPr>
          <w:rFonts w:ascii="Arial" w:hAnsi="Arial" w:cs="Arial"/>
          <w:sz w:val="24"/>
          <w:szCs w:val="24"/>
        </w:rPr>
        <w:t xml:space="preserve">                                                              </w:t>
      </w:r>
      <w:r>
        <w:rPr>
          <w:rFonts w:ascii="Arial" w:hAnsi="Arial" w:cs="Arial"/>
          <w:sz w:val="24"/>
          <w:szCs w:val="24"/>
        </w:rPr>
        <w:t xml:space="preserve">              </w:t>
      </w:r>
      <w:r w:rsidRPr="001607DA">
        <w:rPr>
          <w:rFonts w:ascii="Arial" w:hAnsi="Arial" w:cs="Arial"/>
          <w:sz w:val="24"/>
          <w:szCs w:val="24"/>
        </w:rPr>
        <w:t xml:space="preserve"> </w:t>
      </w:r>
    </w:p>
    <w:p w:rsidR="00193EB4" w:rsidRDefault="00193EB4" w:rsidP="00193EB4">
      <w:pPr>
        <w:jc w:val="both"/>
        <w:rPr>
          <w:rFonts w:ascii="Arial" w:hAnsi="Arial" w:cs="Arial"/>
          <w:sz w:val="24"/>
          <w:szCs w:val="24"/>
        </w:rPr>
      </w:pPr>
      <w:r>
        <w:rPr>
          <w:rFonts w:ascii="Arial" w:hAnsi="Arial" w:cs="Arial"/>
          <w:sz w:val="24"/>
          <w:szCs w:val="24"/>
        </w:rPr>
        <w:t xml:space="preserve">Новосыдинского сельсовета                                                                 </w:t>
      </w:r>
      <w:proofErr w:type="spellStart"/>
      <w:r>
        <w:rPr>
          <w:rFonts w:ascii="Arial" w:hAnsi="Arial" w:cs="Arial"/>
          <w:sz w:val="24"/>
          <w:szCs w:val="24"/>
        </w:rPr>
        <w:t>Стряпкова</w:t>
      </w:r>
      <w:proofErr w:type="spellEnd"/>
      <w:r>
        <w:rPr>
          <w:rFonts w:ascii="Arial" w:hAnsi="Arial" w:cs="Arial"/>
          <w:sz w:val="24"/>
          <w:szCs w:val="24"/>
        </w:rPr>
        <w:t xml:space="preserve"> О.Г.</w:t>
      </w: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p w:rsidR="00193EB4" w:rsidRDefault="00193EB4" w:rsidP="00193EB4">
      <w:pPr>
        <w:jc w:val="both"/>
        <w:rPr>
          <w:rFonts w:ascii="Arial" w:hAnsi="Arial" w:cs="Arial"/>
          <w:sz w:val="24"/>
          <w:szCs w:val="24"/>
        </w:rPr>
      </w:pPr>
    </w:p>
    <w:tbl>
      <w:tblPr>
        <w:tblW w:w="10880" w:type="dxa"/>
        <w:tblInd w:w="-1190" w:type="dxa"/>
        <w:tblLook w:val="04A0" w:firstRow="1" w:lastRow="0" w:firstColumn="1" w:lastColumn="0" w:noHBand="0" w:noVBand="1"/>
      </w:tblPr>
      <w:tblGrid>
        <w:gridCol w:w="2949"/>
        <w:gridCol w:w="707"/>
        <w:gridCol w:w="2401"/>
        <w:gridCol w:w="1590"/>
        <w:gridCol w:w="1582"/>
        <w:gridCol w:w="1651"/>
      </w:tblGrid>
      <w:tr w:rsidR="00193EB4" w:rsidRPr="00AB641D" w:rsidTr="00B16941">
        <w:trPr>
          <w:trHeight w:val="315"/>
        </w:trPr>
        <w:tc>
          <w:tcPr>
            <w:tcW w:w="10880" w:type="dxa"/>
            <w:gridSpan w:val="6"/>
            <w:tcBorders>
              <w:top w:val="nil"/>
              <w:left w:val="nil"/>
              <w:bottom w:val="nil"/>
              <w:right w:val="nil"/>
            </w:tcBorders>
            <w:shd w:val="clear" w:color="auto" w:fill="auto"/>
            <w:vAlign w:val="center"/>
            <w:hideMark/>
          </w:tcPr>
          <w:p w:rsidR="00193EB4" w:rsidRPr="00AB641D" w:rsidRDefault="00193EB4" w:rsidP="00B16941">
            <w:pPr>
              <w:jc w:val="center"/>
              <w:rPr>
                <w:rFonts w:ascii="Arial" w:hAnsi="Arial" w:cs="Arial"/>
                <w:b/>
                <w:bCs/>
                <w:color w:val="000000"/>
              </w:rPr>
            </w:pPr>
            <w:r w:rsidRPr="00AB641D">
              <w:rPr>
                <w:rFonts w:ascii="Arial" w:hAnsi="Arial" w:cs="Arial"/>
                <w:b/>
                <w:bCs/>
                <w:color w:val="000000"/>
              </w:rPr>
              <w:t>ОТЧЕТ ОБ ИСПОЛНЕНИИ БЮДЖЕТА</w:t>
            </w:r>
          </w:p>
        </w:tc>
      </w:tr>
      <w:tr w:rsidR="00193EB4" w:rsidRPr="00AB641D" w:rsidTr="00B16941">
        <w:trPr>
          <w:trHeight w:val="288"/>
        </w:trPr>
        <w:tc>
          <w:tcPr>
            <w:tcW w:w="2949"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707"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401"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90"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82"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8"/>
                <w:szCs w:val="18"/>
              </w:rPr>
            </w:pPr>
            <w:r w:rsidRPr="00AB641D">
              <w:rPr>
                <w:rFonts w:ascii="Arial" w:hAnsi="Arial" w:cs="Arial"/>
                <w:color w:val="000000"/>
                <w:sz w:val="18"/>
                <w:szCs w:val="18"/>
              </w:rPr>
              <w:t>Коды</w:t>
            </w:r>
          </w:p>
        </w:tc>
      </w:tr>
      <w:tr w:rsidR="00193EB4" w:rsidRPr="00AB641D" w:rsidTr="00B16941">
        <w:trPr>
          <w:trHeight w:val="288"/>
        </w:trPr>
        <w:tc>
          <w:tcPr>
            <w:tcW w:w="2949"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707"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401"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90"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82" w:type="dxa"/>
            <w:tcBorders>
              <w:top w:val="nil"/>
              <w:left w:val="nil"/>
              <w:bottom w:val="nil"/>
              <w:right w:val="nil"/>
            </w:tcBorders>
            <w:shd w:val="clear" w:color="auto" w:fill="auto"/>
            <w:vAlign w:val="center"/>
            <w:hideMark/>
          </w:tcPr>
          <w:p w:rsidR="00193EB4" w:rsidRPr="00AB641D" w:rsidRDefault="00193EB4" w:rsidP="00B16941">
            <w:pPr>
              <w:jc w:val="right"/>
              <w:rPr>
                <w:rFonts w:ascii="Arial" w:hAnsi="Arial" w:cs="Arial"/>
                <w:color w:val="000000"/>
                <w:sz w:val="18"/>
                <w:szCs w:val="18"/>
              </w:rPr>
            </w:pPr>
            <w:r w:rsidRPr="00AB641D">
              <w:rPr>
                <w:rFonts w:ascii="Arial" w:hAnsi="Arial" w:cs="Arial"/>
                <w:color w:val="000000"/>
                <w:sz w:val="18"/>
                <w:szCs w:val="18"/>
              </w:rPr>
              <w:t>Форма по ОКУД</w:t>
            </w:r>
          </w:p>
        </w:tc>
        <w:tc>
          <w:tcPr>
            <w:tcW w:w="1651" w:type="dxa"/>
            <w:tcBorders>
              <w:top w:val="single" w:sz="12" w:space="0" w:color="000000"/>
              <w:left w:val="single" w:sz="12" w:space="0" w:color="000000"/>
              <w:bottom w:val="nil"/>
              <w:right w:val="single" w:sz="12" w:space="0" w:color="000000"/>
            </w:tcBorders>
            <w:shd w:val="clear" w:color="auto" w:fill="auto"/>
            <w:vAlign w:val="center"/>
            <w:hideMark/>
          </w:tcPr>
          <w:p w:rsidR="00193EB4" w:rsidRPr="00AB641D" w:rsidRDefault="00193EB4" w:rsidP="00B16941">
            <w:pPr>
              <w:jc w:val="center"/>
              <w:rPr>
                <w:rFonts w:ascii="Arial" w:hAnsi="Arial" w:cs="Arial"/>
                <w:b/>
                <w:bCs/>
                <w:color w:val="000000"/>
                <w:sz w:val="18"/>
                <w:szCs w:val="18"/>
              </w:rPr>
            </w:pPr>
            <w:r w:rsidRPr="00AB641D">
              <w:rPr>
                <w:rFonts w:ascii="Arial" w:hAnsi="Arial" w:cs="Arial"/>
                <w:b/>
                <w:bCs/>
                <w:color w:val="000000"/>
                <w:sz w:val="18"/>
                <w:szCs w:val="18"/>
              </w:rPr>
              <w:t>0503117</w:t>
            </w:r>
          </w:p>
        </w:tc>
      </w:tr>
      <w:tr w:rsidR="00193EB4" w:rsidRPr="00AB641D" w:rsidTr="00B16941">
        <w:trPr>
          <w:trHeight w:val="288"/>
        </w:trPr>
        <w:tc>
          <w:tcPr>
            <w:tcW w:w="7647" w:type="dxa"/>
            <w:gridSpan w:val="4"/>
            <w:tcBorders>
              <w:top w:val="nil"/>
              <w:left w:val="nil"/>
              <w:bottom w:val="nil"/>
              <w:right w:val="nil"/>
            </w:tcBorders>
            <w:shd w:val="clear" w:color="auto" w:fill="auto"/>
            <w:vAlign w:val="center"/>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на 01 января 2020 г.</w:t>
            </w:r>
          </w:p>
        </w:tc>
        <w:tc>
          <w:tcPr>
            <w:tcW w:w="1582" w:type="dxa"/>
            <w:tcBorders>
              <w:top w:val="nil"/>
              <w:left w:val="nil"/>
              <w:bottom w:val="nil"/>
              <w:right w:val="nil"/>
            </w:tcBorders>
            <w:shd w:val="clear" w:color="auto" w:fill="auto"/>
            <w:vAlign w:val="center"/>
            <w:hideMark/>
          </w:tcPr>
          <w:p w:rsidR="00193EB4" w:rsidRPr="00AB641D" w:rsidRDefault="00193EB4" w:rsidP="00B16941">
            <w:pPr>
              <w:jc w:val="right"/>
              <w:rPr>
                <w:rFonts w:ascii="Arial" w:hAnsi="Arial" w:cs="Arial"/>
                <w:color w:val="000000"/>
                <w:sz w:val="18"/>
                <w:szCs w:val="18"/>
              </w:rPr>
            </w:pPr>
            <w:r w:rsidRPr="00AB641D">
              <w:rPr>
                <w:rFonts w:ascii="Arial" w:hAnsi="Arial" w:cs="Arial"/>
                <w:color w:val="000000"/>
                <w:sz w:val="18"/>
                <w:szCs w:val="18"/>
              </w:rPr>
              <w:t>Дата</w:t>
            </w:r>
          </w:p>
        </w:tc>
        <w:tc>
          <w:tcPr>
            <w:tcW w:w="1651" w:type="dxa"/>
            <w:tcBorders>
              <w:top w:val="single" w:sz="4" w:space="0" w:color="000000"/>
              <w:left w:val="single" w:sz="12" w:space="0" w:color="000000"/>
              <w:bottom w:val="single" w:sz="4" w:space="0" w:color="000000"/>
              <w:right w:val="single" w:sz="12" w:space="0" w:color="000000"/>
            </w:tcBorders>
            <w:shd w:val="clear" w:color="auto" w:fill="auto"/>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01.01.2020</w:t>
            </w:r>
          </w:p>
        </w:tc>
      </w:tr>
      <w:tr w:rsidR="00193EB4" w:rsidRPr="00AB641D" w:rsidTr="00B16941">
        <w:trPr>
          <w:trHeight w:val="288"/>
        </w:trPr>
        <w:tc>
          <w:tcPr>
            <w:tcW w:w="2949" w:type="dxa"/>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Наименование</w:t>
            </w:r>
          </w:p>
        </w:tc>
        <w:tc>
          <w:tcPr>
            <w:tcW w:w="707" w:type="dxa"/>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p>
        </w:tc>
        <w:tc>
          <w:tcPr>
            <w:tcW w:w="2401"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90"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82" w:type="dxa"/>
            <w:tcBorders>
              <w:top w:val="nil"/>
              <w:left w:val="nil"/>
              <w:bottom w:val="nil"/>
              <w:right w:val="nil"/>
            </w:tcBorders>
            <w:shd w:val="clear" w:color="auto" w:fill="auto"/>
            <w:vAlign w:val="center"/>
            <w:hideMark/>
          </w:tcPr>
          <w:p w:rsidR="00193EB4" w:rsidRPr="00AB641D" w:rsidRDefault="00193EB4" w:rsidP="00B16941">
            <w:pPr>
              <w:jc w:val="right"/>
              <w:rPr>
                <w:rFonts w:ascii="Arial" w:hAnsi="Arial" w:cs="Arial"/>
                <w:color w:val="000000"/>
                <w:sz w:val="18"/>
                <w:szCs w:val="18"/>
              </w:rPr>
            </w:pPr>
            <w:r w:rsidRPr="00AB641D">
              <w:rPr>
                <w:rFonts w:ascii="Arial" w:hAnsi="Arial" w:cs="Arial"/>
                <w:color w:val="000000"/>
                <w:sz w:val="18"/>
                <w:szCs w:val="18"/>
              </w:rPr>
              <w:t>по ОКПО</w:t>
            </w:r>
          </w:p>
        </w:tc>
        <w:tc>
          <w:tcPr>
            <w:tcW w:w="1651" w:type="dxa"/>
            <w:tcBorders>
              <w:top w:val="nil"/>
              <w:left w:val="single" w:sz="12" w:space="0" w:color="000000"/>
              <w:bottom w:val="single" w:sz="4" w:space="0" w:color="000000"/>
              <w:right w:val="single" w:sz="12" w:space="0" w:color="000000"/>
            </w:tcBorders>
            <w:shd w:val="clear" w:color="auto" w:fill="auto"/>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4095747</w:t>
            </w:r>
          </w:p>
        </w:tc>
      </w:tr>
      <w:tr w:rsidR="00193EB4" w:rsidRPr="00AB641D" w:rsidTr="00B16941">
        <w:trPr>
          <w:trHeight w:val="288"/>
        </w:trPr>
        <w:tc>
          <w:tcPr>
            <w:tcW w:w="2949" w:type="dxa"/>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финансового органа</w:t>
            </w:r>
          </w:p>
        </w:tc>
        <w:tc>
          <w:tcPr>
            <w:tcW w:w="4698" w:type="dxa"/>
            <w:gridSpan w:val="3"/>
            <w:tcBorders>
              <w:top w:val="nil"/>
              <w:left w:val="nil"/>
              <w:bottom w:val="single" w:sz="4" w:space="0" w:color="000000"/>
              <w:right w:val="nil"/>
            </w:tcBorders>
            <w:shd w:val="clear" w:color="auto" w:fill="auto"/>
            <w:vAlign w:val="center"/>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 </w:t>
            </w:r>
          </w:p>
        </w:tc>
        <w:tc>
          <w:tcPr>
            <w:tcW w:w="1582" w:type="dxa"/>
            <w:tcBorders>
              <w:top w:val="nil"/>
              <w:left w:val="nil"/>
              <w:bottom w:val="nil"/>
              <w:right w:val="nil"/>
            </w:tcBorders>
            <w:shd w:val="clear" w:color="auto" w:fill="auto"/>
            <w:vAlign w:val="center"/>
            <w:hideMark/>
          </w:tcPr>
          <w:p w:rsidR="00193EB4" w:rsidRPr="00AB641D" w:rsidRDefault="00193EB4" w:rsidP="00B16941">
            <w:pPr>
              <w:jc w:val="right"/>
              <w:rPr>
                <w:rFonts w:ascii="Arial" w:hAnsi="Arial" w:cs="Arial"/>
                <w:color w:val="000000"/>
                <w:sz w:val="18"/>
                <w:szCs w:val="18"/>
              </w:rPr>
            </w:pPr>
            <w:r w:rsidRPr="00AB641D">
              <w:rPr>
                <w:rFonts w:ascii="Arial" w:hAnsi="Arial" w:cs="Arial"/>
                <w:color w:val="000000"/>
                <w:sz w:val="18"/>
                <w:szCs w:val="18"/>
              </w:rPr>
              <w:t>Глава по БК</w:t>
            </w:r>
          </w:p>
        </w:tc>
        <w:tc>
          <w:tcPr>
            <w:tcW w:w="1651" w:type="dxa"/>
            <w:tcBorders>
              <w:top w:val="nil"/>
              <w:left w:val="single" w:sz="12" w:space="0" w:color="000000"/>
              <w:bottom w:val="single" w:sz="4" w:space="0" w:color="000000"/>
              <w:right w:val="single" w:sz="12" w:space="0" w:color="000000"/>
            </w:tcBorders>
            <w:shd w:val="clear" w:color="auto" w:fill="auto"/>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802</w:t>
            </w:r>
          </w:p>
        </w:tc>
      </w:tr>
      <w:tr w:rsidR="00193EB4" w:rsidRPr="00AB641D" w:rsidTr="00B16941">
        <w:trPr>
          <w:trHeight w:val="288"/>
        </w:trPr>
        <w:tc>
          <w:tcPr>
            <w:tcW w:w="3656" w:type="dxa"/>
            <w:gridSpan w:val="2"/>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Наименование публично-правового образования</w:t>
            </w:r>
          </w:p>
        </w:tc>
        <w:tc>
          <w:tcPr>
            <w:tcW w:w="3991" w:type="dxa"/>
            <w:gridSpan w:val="2"/>
            <w:tcBorders>
              <w:top w:val="nil"/>
              <w:left w:val="nil"/>
              <w:bottom w:val="single" w:sz="4" w:space="0" w:color="000000"/>
              <w:right w:val="nil"/>
            </w:tcBorders>
            <w:shd w:val="clear" w:color="auto" w:fill="auto"/>
            <w:vAlign w:val="center"/>
            <w:hideMark/>
          </w:tcPr>
          <w:p w:rsidR="00193EB4" w:rsidRPr="00AB641D" w:rsidRDefault="00193EB4" w:rsidP="00B16941">
            <w:pPr>
              <w:rPr>
                <w:rFonts w:ascii="Arial" w:hAnsi="Arial" w:cs="Arial"/>
                <w:b/>
                <w:bCs/>
                <w:color w:val="000000"/>
                <w:sz w:val="16"/>
                <w:szCs w:val="16"/>
              </w:rPr>
            </w:pPr>
            <w:r w:rsidRPr="00AB641D">
              <w:rPr>
                <w:rFonts w:ascii="Arial" w:hAnsi="Arial" w:cs="Arial"/>
                <w:b/>
                <w:bCs/>
                <w:color w:val="000000"/>
                <w:sz w:val="16"/>
                <w:szCs w:val="16"/>
              </w:rPr>
              <w:t>Н-</w:t>
            </w:r>
            <w:proofErr w:type="spellStart"/>
            <w:r w:rsidRPr="00AB641D">
              <w:rPr>
                <w:rFonts w:ascii="Arial" w:hAnsi="Arial" w:cs="Arial"/>
                <w:b/>
                <w:bCs/>
                <w:color w:val="000000"/>
                <w:sz w:val="16"/>
                <w:szCs w:val="16"/>
              </w:rPr>
              <w:t>Сыдинский</w:t>
            </w:r>
            <w:proofErr w:type="spellEnd"/>
            <w:r w:rsidRPr="00AB641D">
              <w:rPr>
                <w:rFonts w:ascii="Arial" w:hAnsi="Arial" w:cs="Arial"/>
                <w:b/>
                <w:bCs/>
                <w:color w:val="000000"/>
                <w:sz w:val="16"/>
                <w:szCs w:val="16"/>
              </w:rPr>
              <w:t xml:space="preserve"> с/с</w:t>
            </w:r>
          </w:p>
        </w:tc>
        <w:tc>
          <w:tcPr>
            <w:tcW w:w="1582" w:type="dxa"/>
            <w:tcBorders>
              <w:top w:val="nil"/>
              <w:left w:val="nil"/>
              <w:bottom w:val="nil"/>
              <w:right w:val="nil"/>
            </w:tcBorders>
            <w:shd w:val="clear" w:color="auto" w:fill="auto"/>
            <w:vAlign w:val="center"/>
            <w:hideMark/>
          </w:tcPr>
          <w:p w:rsidR="00193EB4" w:rsidRPr="00AB641D" w:rsidRDefault="00193EB4" w:rsidP="00B16941">
            <w:pPr>
              <w:jc w:val="right"/>
              <w:rPr>
                <w:rFonts w:ascii="Arial" w:hAnsi="Arial" w:cs="Arial"/>
                <w:color w:val="000000"/>
                <w:sz w:val="18"/>
                <w:szCs w:val="18"/>
              </w:rPr>
            </w:pPr>
            <w:r w:rsidRPr="00AB641D">
              <w:rPr>
                <w:rFonts w:ascii="Arial" w:hAnsi="Arial" w:cs="Arial"/>
                <w:color w:val="000000"/>
                <w:sz w:val="18"/>
                <w:szCs w:val="18"/>
              </w:rPr>
              <w:t>по ОКТМО</w:t>
            </w:r>
          </w:p>
        </w:tc>
        <w:tc>
          <w:tcPr>
            <w:tcW w:w="1651" w:type="dxa"/>
            <w:tcBorders>
              <w:top w:val="nil"/>
              <w:left w:val="single" w:sz="12" w:space="0" w:color="000000"/>
              <w:bottom w:val="single" w:sz="4" w:space="0" w:color="000000"/>
              <w:right w:val="single" w:sz="12" w:space="0" w:color="000000"/>
            </w:tcBorders>
            <w:shd w:val="clear" w:color="auto" w:fill="auto"/>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4628419</w:t>
            </w:r>
          </w:p>
        </w:tc>
      </w:tr>
      <w:tr w:rsidR="00193EB4" w:rsidRPr="00AB641D" w:rsidTr="00B16941">
        <w:trPr>
          <w:trHeight w:val="288"/>
        </w:trPr>
        <w:tc>
          <w:tcPr>
            <w:tcW w:w="2949" w:type="dxa"/>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Периодичность: месячная</w:t>
            </w:r>
          </w:p>
        </w:tc>
        <w:tc>
          <w:tcPr>
            <w:tcW w:w="707"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401"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90"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82"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651" w:type="dxa"/>
            <w:tcBorders>
              <w:top w:val="nil"/>
              <w:left w:val="single" w:sz="12" w:space="0" w:color="000000"/>
              <w:bottom w:val="single" w:sz="4"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 </w:t>
            </w:r>
          </w:p>
        </w:tc>
      </w:tr>
      <w:tr w:rsidR="00193EB4" w:rsidRPr="00AB641D" w:rsidTr="00B16941">
        <w:trPr>
          <w:trHeight w:val="288"/>
        </w:trPr>
        <w:tc>
          <w:tcPr>
            <w:tcW w:w="2949" w:type="dxa"/>
            <w:tcBorders>
              <w:top w:val="nil"/>
              <w:left w:val="nil"/>
              <w:bottom w:val="nil"/>
              <w:right w:val="nil"/>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Единица измерения: руб.</w:t>
            </w:r>
          </w:p>
        </w:tc>
        <w:tc>
          <w:tcPr>
            <w:tcW w:w="707"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401"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90"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582"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1651" w:type="dxa"/>
            <w:tcBorders>
              <w:top w:val="nil"/>
              <w:left w:val="single" w:sz="12" w:space="0" w:color="000000"/>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8"/>
                <w:szCs w:val="18"/>
              </w:rPr>
            </w:pPr>
            <w:r w:rsidRPr="00AB641D">
              <w:rPr>
                <w:rFonts w:ascii="Arial" w:hAnsi="Arial" w:cs="Arial"/>
                <w:color w:val="000000"/>
                <w:sz w:val="18"/>
                <w:szCs w:val="18"/>
              </w:rPr>
              <w:t>383</w:t>
            </w:r>
          </w:p>
        </w:tc>
      </w:tr>
      <w:tr w:rsidR="00193EB4" w:rsidRPr="00AB641D" w:rsidTr="00B16941">
        <w:trPr>
          <w:trHeight w:val="453"/>
        </w:trPr>
        <w:tc>
          <w:tcPr>
            <w:tcW w:w="10880" w:type="dxa"/>
            <w:gridSpan w:val="6"/>
            <w:tcBorders>
              <w:top w:val="nil"/>
              <w:left w:val="nil"/>
              <w:bottom w:val="nil"/>
              <w:right w:val="nil"/>
            </w:tcBorders>
            <w:shd w:val="clear" w:color="auto" w:fill="auto"/>
            <w:vAlign w:val="center"/>
            <w:hideMark/>
          </w:tcPr>
          <w:p w:rsidR="00193EB4" w:rsidRPr="00AB641D" w:rsidRDefault="00193EB4" w:rsidP="00B16941">
            <w:pPr>
              <w:jc w:val="center"/>
              <w:rPr>
                <w:rFonts w:ascii="Arial" w:hAnsi="Arial" w:cs="Arial"/>
                <w:b/>
                <w:bCs/>
                <w:color w:val="000000"/>
              </w:rPr>
            </w:pPr>
            <w:r w:rsidRPr="00AB641D">
              <w:rPr>
                <w:rFonts w:ascii="Arial" w:hAnsi="Arial" w:cs="Arial"/>
                <w:b/>
                <w:bCs/>
                <w:color w:val="000000"/>
              </w:rPr>
              <w:t>1. Доходы</w:t>
            </w:r>
          </w:p>
        </w:tc>
      </w:tr>
      <w:tr w:rsidR="00193EB4" w:rsidRPr="00AB641D" w:rsidTr="00B16941">
        <w:trPr>
          <w:trHeight w:val="612"/>
        </w:trPr>
        <w:tc>
          <w:tcPr>
            <w:tcW w:w="2949"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Наименование показателя</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строки</w:t>
            </w:r>
          </w:p>
        </w:tc>
        <w:tc>
          <w:tcPr>
            <w:tcW w:w="2401"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дохода по бюджетной классификации</w:t>
            </w:r>
          </w:p>
        </w:tc>
        <w:tc>
          <w:tcPr>
            <w:tcW w:w="1590"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Утвержденные бюджетные назначения</w:t>
            </w:r>
          </w:p>
        </w:tc>
        <w:tc>
          <w:tcPr>
            <w:tcW w:w="1582"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Исполнено</w:t>
            </w:r>
          </w:p>
        </w:tc>
        <w:tc>
          <w:tcPr>
            <w:tcW w:w="1651" w:type="dxa"/>
            <w:tcBorders>
              <w:top w:val="single" w:sz="12" w:space="0" w:color="000000"/>
              <w:left w:val="nil"/>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Неисполненные назначения</w:t>
            </w:r>
          </w:p>
        </w:tc>
      </w:tr>
      <w:tr w:rsidR="00193EB4" w:rsidRPr="00AB641D" w:rsidTr="00B16941">
        <w:trPr>
          <w:trHeight w:val="333"/>
        </w:trPr>
        <w:tc>
          <w:tcPr>
            <w:tcW w:w="2949"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1</w:t>
            </w:r>
          </w:p>
        </w:tc>
        <w:tc>
          <w:tcPr>
            <w:tcW w:w="707"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w:t>
            </w:r>
          </w:p>
        </w:tc>
        <w:tc>
          <w:tcPr>
            <w:tcW w:w="2401"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3</w:t>
            </w:r>
          </w:p>
        </w:tc>
        <w:tc>
          <w:tcPr>
            <w:tcW w:w="1590"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4</w:t>
            </w:r>
          </w:p>
        </w:tc>
        <w:tc>
          <w:tcPr>
            <w:tcW w:w="1582"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5</w:t>
            </w:r>
          </w:p>
        </w:tc>
        <w:tc>
          <w:tcPr>
            <w:tcW w:w="1651" w:type="dxa"/>
            <w:tcBorders>
              <w:top w:val="single" w:sz="4" w:space="0" w:color="000000"/>
              <w:left w:val="nil"/>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6</w:t>
            </w:r>
          </w:p>
        </w:tc>
      </w:tr>
      <w:tr w:rsidR="00193EB4" w:rsidRPr="00AB641D" w:rsidTr="00B16941">
        <w:trPr>
          <w:trHeight w:val="462"/>
        </w:trPr>
        <w:tc>
          <w:tcPr>
            <w:tcW w:w="2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b/>
                <w:bCs/>
                <w:color w:val="000000"/>
                <w:sz w:val="16"/>
                <w:szCs w:val="16"/>
              </w:rPr>
            </w:pPr>
            <w:r w:rsidRPr="00AB641D">
              <w:rPr>
                <w:rFonts w:ascii="Arial" w:hAnsi="Arial" w:cs="Arial"/>
                <w:b/>
                <w:bCs/>
                <w:color w:val="000000"/>
                <w:sz w:val="16"/>
                <w:szCs w:val="16"/>
              </w:rPr>
              <w:t>Доходы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010</w:t>
            </w:r>
          </w:p>
        </w:tc>
        <w:tc>
          <w:tcPr>
            <w:tcW w:w="240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Х</w:t>
            </w:r>
          </w:p>
        </w:tc>
        <w:tc>
          <w:tcPr>
            <w:tcW w:w="1590"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7 408 787,44</w:t>
            </w:r>
          </w:p>
        </w:tc>
        <w:tc>
          <w:tcPr>
            <w:tcW w:w="1582"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7 211 948,27</w:t>
            </w:r>
          </w:p>
        </w:tc>
        <w:tc>
          <w:tcPr>
            <w:tcW w:w="165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196 839,17</w:t>
            </w:r>
          </w:p>
        </w:tc>
      </w:tr>
      <w:tr w:rsidR="00193EB4" w:rsidRPr="00AB641D" w:rsidTr="00B16941">
        <w:trPr>
          <w:trHeight w:val="432"/>
        </w:trPr>
        <w:tc>
          <w:tcPr>
            <w:tcW w:w="2949" w:type="dxa"/>
            <w:tcBorders>
              <w:top w:val="nil"/>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 НАЛОГОВЫЕ И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000 1 00 00000 00 0000 000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678 000,00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606 198,76</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71 801,24</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НАЛОГИ НА ПРИБЫЛЬ, ДОХОДЫ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000 1 01 00000 00 0000 000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43 060,00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43 383,42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323,42</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 на доходы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000 1 01 02000 01 0000 110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43 060,00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43 383,42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323,42</w:t>
            </w:r>
          </w:p>
        </w:tc>
      </w:tr>
      <w:tr w:rsidR="00193EB4" w:rsidRPr="00AB641D" w:rsidTr="00B16941">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000 1 01 02010 01 0000 110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42 800,00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43 097,12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297,12</w:t>
            </w:r>
          </w:p>
        </w:tc>
      </w:tr>
      <w:tr w:rsidR="00193EB4" w:rsidRPr="00AB641D" w:rsidTr="00B16941">
        <w:trPr>
          <w:trHeight w:val="267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000 1 01 02020 01 0000 110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000 1 01 02030 01 0000 110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260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286,3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26,30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82 900,00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92 322,28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9 422,28</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000 1 03 02000 01 0000 110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82 900,00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92 322,28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9 422,28</w:t>
            </w:r>
          </w:p>
        </w:tc>
      </w:tr>
      <w:tr w:rsidR="00193EB4" w:rsidRPr="00AB641D" w:rsidTr="00B16941">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000 1 03 02230 01 0000 110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38 000,00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42 023,56</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4 023,56</w:t>
            </w:r>
          </w:p>
        </w:tc>
      </w:tr>
      <w:tr w:rsidR="00193EB4" w:rsidRPr="00AB641D" w:rsidTr="00B16941">
        <w:trPr>
          <w:trHeight w:val="206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AB641D">
              <w:rPr>
                <w:rFonts w:ascii="Arial" w:hAnsi="Arial" w:cs="Arial"/>
                <w:color w:val="000000"/>
                <w:sz w:val="16"/>
                <w:szCs w:val="16"/>
              </w:rPr>
              <w:t>инжекторных</w:t>
            </w:r>
            <w:proofErr w:type="spellEnd"/>
            <w:r w:rsidRPr="00AB641D">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000 1 03 02240 01 0000 110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308,89</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108,89</w:t>
            </w:r>
          </w:p>
        </w:tc>
      </w:tr>
      <w:tr w:rsidR="00193EB4" w:rsidRPr="00AB641D" w:rsidTr="00B16941">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000 1 03 02250 01 0000 110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50 200,00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56 143,60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5 943,60</w:t>
            </w:r>
          </w:p>
        </w:tc>
      </w:tr>
      <w:tr w:rsidR="00193EB4" w:rsidRPr="00AB641D" w:rsidTr="00B16941">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000 1 03 02260 01 0000 110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5 500,00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6 153,77</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653,77</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НАЛОГИ НА СОВОКУПНЫЙ ДОХОД</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000 1 05 00000 00 0000 000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7558,01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58,01</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000 1 05 03000 01 0000 110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7558,01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58,01</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000 1 05 03010 01 0000 110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7558,01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58,01</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НАЛОГИ НА ИМУЩЕСТВО</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440 440,00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356 528,73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83 911,27</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 на имущество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000 1 06 01000 00 0000 110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30560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31104,25</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544,25</w:t>
            </w:r>
          </w:p>
        </w:tc>
      </w:tr>
      <w:tr w:rsidR="00193EB4" w:rsidRPr="00AB641D" w:rsidTr="00B16941">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000 1 06 01030 10 0000 110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30560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31104,25</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544,25</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Земельный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000 1 06 06000 00 0000 110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409 880,00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325 424,48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84 455,52</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Земельный налог с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000 1 06 06030 00 0000 110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360,00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365,00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5,00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000 1 06 06033 10 0000 110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360,00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365,00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Земельный налог с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000 1 06 06040 00 0000 110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409 520,00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325 059,48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84 460,52</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000 1 06 06043 10 0000 110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409 520,00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325 059,48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84 460,52</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ГОСУДАРСТВЕННАЯ ПОШЛИНА</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000 1 08 00000 00 0000 000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5200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4900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300,00</w:t>
            </w:r>
          </w:p>
        </w:tc>
      </w:tr>
      <w:tr w:rsidR="00193EB4" w:rsidRPr="00AB641D" w:rsidTr="00B16941">
        <w:trPr>
          <w:trHeight w:val="124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000 1 08 04000 01 0000 110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5200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4900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300,00</w:t>
            </w:r>
          </w:p>
        </w:tc>
      </w:tr>
      <w:tr w:rsidR="00193EB4" w:rsidRPr="00AB641D" w:rsidTr="00B16941">
        <w:trPr>
          <w:trHeight w:val="165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000 1 08 04020 01 0000 110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5200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4900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300,00</w:t>
            </w:r>
          </w:p>
        </w:tc>
      </w:tr>
      <w:tr w:rsidR="00193EB4" w:rsidRPr="00AB641D" w:rsidTr="00B16941">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000 1 11 00000 00 0000 000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65500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68106,32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2 606,32</w:t>
            </w:r>
          </w:p>
        </w:tc>
      </w:tr>
      <w:tr w:rsidR="00193EB4" w:rsidRPr="00AB641D" w:rsidTr="00B16941">
        <w:trPr>
          <w:trHeight w:val="206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000 1 11 05000 00 0000 120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65500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68106,32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2 606,32</w:t>
            </w:r>
          </w:p>
        </w:tc>
      </w:tr>
      <w:tr w:rsidR="00193EB4" w:rsidRPr="00AB641D" w:rsidTr="00B16941">
        <w:trPr>
          <w:trHeight w:val="186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000 1 11 05030 00 0000 120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65500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68106,32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2 606,32</w:t>
            </w:r>
          </w:p>
        </w:tc>
      </w:tr>
      <w:tr w:rsidR="00193EB4" w:rsidRPr="00AB641D" w:rsidTr="00B16941">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000 1 11 05035 10 0000 120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65500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68106,32</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2 606,32</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ДОХОДЫ ОТ ОКАЗАНИЯ ПЛАТНЫХ УСЛУГ (РАБОТ) И КОМПЕНСАЦИИ ЗАТРАТ ГОСУДАРСТВА</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000 1 13 00000 00 0000 000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Доходы от оказания платных услуг (работ) </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000 1 13 01000 00 0000 130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доходы от оказания платных услуг (работ)</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000 1 13 01990 00 0000 130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доходы от оказания платных услуг (работ) получателями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000 1 13 01995 10 0000 130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8 400,00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ШТРАФЫ, САНКЦИИ, ВОЗМЕЩЕНИЕ УЩЕРБА</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000 1 16 00000 00 0000 000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000 1 16 33000 00 0000 140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145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000 1 16 33050 10 0000 140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Прочие поступления от денежных взысканий (штрафов) и иных сумм в возмещение ущерба</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000 1 16 90000 00 0000 140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000 1 16 90050 10 0000 140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000 1 17 00000 00 0000 000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Средства самообложения граждан</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000 1 17 14000 00 0000 150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Средства самообложения граждан,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000 1 17 14030 10 0000 150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25000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Невыясненные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000 1 17 0105 01 0000 180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БЕЗВОЗМЕЗДНЫЕ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000 2 00 00000 00 0000 000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6730787,44</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6605749,51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125 037,93</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6689981,44</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6564943,53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125 037,91</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Дотации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000 2 02 10000 00 0000 150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Дотации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000 2 02 15001 00 0000 150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Дотации бюджетам сельских поселений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000 2 02 15001 10 0000 150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2328500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Дотации бюджетам на поддержку мер по обеспечению сбалансированности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000 2 02 15002 00 0000 150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000 2 02 20000 00 0000 150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субсидии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000 2 02 29999 00 0000 150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субсидии бюджетам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000 2 02 29999 10 0000 150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353581</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000 2 02 30000 00 0000 150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82520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82520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000 2 02 30024 00 0000 150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1920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1920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000 2 02 30024 10 0000 150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1920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1920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840"/>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000 2 02 35118 00 0000 150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1044"/>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000 2 02 35118 10 0000 150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288"/>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000 2 02 40000 00 0000 150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3925380,44</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3800342,53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125 037,91</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межбюджетные трансферты, передаваемые бюджетам</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000 2 02 49999 00 0000 150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3925380,44</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3800342,53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125 037,91</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межбюджетные трансферты, передаваемые бюджетам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000 2 02 49999 10 0000 150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3 925 380,44</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3800342,53</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125 037,91</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БЕЗВОЗМЕЗДНЫЕ ПОСТУПЛЕНИЯ ОТ НЕГОСУДАРСТВЕННЫХ ОРГАНИЗАЦИЙ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000 2 04 00000 00 0000 000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28506</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28505,98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0,02</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Безвозмездные поступления  от негосударственных организаций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000 2 04 05000 10 0000 150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28506</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28505,98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0,02</w:t>
            </w:r>
          </w:p>
        </w:tc>
      </w:tr>
      <w:tr w:rsidR="00193EB4" w:rsidRPr="00AB641D" w:rsidTr="00B16941">
        <w:trPr>
          <w:trHeight w:val="636"/>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безвозмездные поступления от негосударственных организаций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000 2 04 05099 10 0000 150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28506</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28505,98</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0,02</w:t>
            </w:r>
          </w:p>
        </w:tc>
      </w:tr>
      <w:tr w:rsidR="00193EB4" w:rsidRPr="00AB641D" w:rsidTr="00B16941">
        <w:trPr>
          <w:trHeight w:val="432"/>
        </w:trPr>
        <w:tc>
          <w:tcPr>
            <w:tcW w:w="2949"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БЕЗВОЗМЕЗДНЫЕ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000 2 07 00000 00 0000 000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12300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12300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r w:rsidR="00193EB4" w:rsidRPr="00AB641D" w:rsidTr="00B16941">
        <w:trPr>
          <w:trHeight w:val="432"/>
        </w:trPr>
        <w:tc>
          <w:tcPr>
            <w:tcW w:w="2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безвозмездные поступления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010</w:t>
            </w:r>
          </w:p>
        </w:tc>
        <w:tc>
          <w:tcPr>
            <w:tcW w:w="240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000 2 07 05000 10 0000 150</w:t>
            </w:r>
          </w:p>
        </w:tc>
        <w:tc>
          <w:tcPr>
            <w:tcW w:w="159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12300</w:t>
            </w:r>
          </w:p>
        </w:tc>
        <w:tc>
          <w:tcPr>
            <w:tcW w:w="1582"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12300</w:t>
            </w:r>
          </w:p>
        </w:tc>
        <w:tc>
          <w:tcPr>
            <w:tcW w:w="165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0,00</w:t>
            </w:r>
          </w:p>
        </w:tc>
      </w:tr>
    </w:tbl>
    <w:p w:rsidR="00193EB4" w:rsidRDefault="00193EB4" w:rsidP="00193EB4">
      <w:pPr>
        <w:jc w:val="both"/>
        <w:rPr>
          <w:rFonts w:ascii="Arial" w:hAnsi="Arial" w:cs="Arial"/>
          <w:sz w:val="24"/>
          <w:szCs w:val="24"/>
        </w:rPr>
      </w:pPr>
    </w:p>
    <w:tbl>
      <w:tblPr>
        <w:tblW w:w="11417" w:type="dxa"/>
        <w:tblInd w:w="-1454" w:type="dxa"/>
        <w:tblLook w:val="04A0" w:firstRow="1" w:lastRow="0" w:firstColumn="1" w:lastColumn="0" w:noHBand="0" w:noVBand="1"/>
      </w:tblPr>
      <w:tblGrid>
        <w:gridCol w:w="1055"/>
        <w:gridCol w:w="885"/>
        <w:gridCol w:w="2895"/>
        <w:gridCol w:w="1896"/>
        <w:gridCol w:w="658"/>
        <w:gridCol w:w="139"/>
        <w:gridCol w:w="97"/>
        <w:gridCol w:w="1030"/>
        <w:gridCol w:w="211"/>
        <w:gridCol w:w="25"/>
        <w:gridCol w:w="993"/>
        <w:gridCol w:w="116"/>
        <w:gridCol w:w="120"/>
        <w:gridCol w:w="1018"/>
        <w:gridCol w:w="279"/>
      </w:tblGrid>
      <w:tr w:rsidR="00193EB4" w:rsidRPr="00AB641D" w:rsidTr="00B16941">
        <w:trPr>
          <w:trHeight w:val="285"/>
        </w:trPr>
        <w:tc>
          <w:tcPr>
            <w:tcW w:w="11417" w:type="dxa"/>
            <w:gridSpan w:val="15"/>
            <w:tcBorders>
              <w:top w:val="nil"/>
              <w:left w:val="nil"/>
              <w:bottom w:val="nil"/>
              <w:right w:val="nil"/>
            </w:tcBorders>
            <w:shd w:val="clear" w:color="auto" w:fill="auto"/>
            <w:vAlign w:val="center"/>
            <w:hideMark/>
          </w:tcPr>
          <w:p w:rsidR="00193EB4" w:rsidRPr="00AB641D" w:rsidRDefault="00193EB4" w:rsidP="00B16941">
            <w:pPr>
              <w:jc w:val="center"/>
              <w:rPr>
                <w:rFonts w:ascii="Arial" w:hAnsi="Arial" w:cs="Arial"/>
                <w:b/>
                <w:bCs/>
                <w:color w:val="000000"/>
              </w:rPr>
            </w:pPr>
            <w:r w:rsidRPr="00AB641D">
              <w:rPr>
                <w:rFonts w:ascii="Arial" w:hAnsi="Arial" w:cs="Arial"/>
                <w:b/>
                <w:bCs/>
                <w:color w:val="000000"/>
              </w:rPr>
              <w:t>2. Расходы бюджета</w:t>
            </w:r>
          </w:p>
        </w:tc>
      </w:tr>
      <w:tr w:rsidR="00193EB4" w:rsidRPr="00AB641D" w:rsidTr="00B16941">
        <w:trPr>
          <w:trHeight w:val="54"/>
        </w:trPr>
        <w:tc>
          <w:tcPr>
            <w:tcW w:w="1055"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885"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2895"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1896"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658"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236" w:type="dxa"/>
            <w:gridSpan w:val="2"/>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1030"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236" w:type="dxa"/>
            <w:gridSpan w:val="2"/>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993"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236" w:type="dxa"/>
            <w:gridSpan w:val="2"/>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1018"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c>
          <w:tcPr>
            <w:tcW w:w="279" w:type="dxa"/>
            <w:tcBorders>
              <w:top w:val="nil"/>
              <w:left w:val="nil"/>
              <w:bottom w:val="nil"/>
              <w:right w:val="nil"/>
            </w:tcBorders>
            <w:shd w:val="clear" w:color="auto" w:fill="auto"/>
            <w:noWrap/>
            <w:vAlign w:val="bottom"/>
            <w:hideMark/>
          </w:tcPr>
          <w:p w:rsidR="00193EB4" w:rsidRPr="00AB641D" w:rsidRDefault="00193EB4" w:rsidP="00B16941">
            <w:pPr>
              <w:rPr>
                <w:rFonts w:ascii="Calibri" w:hAnsi="Calibri" w:cs="Calibri"/>
              </w:rPr>
            </w:pPr>
          </w:p>
        </w:tc>
      </w:tr>
      <w:tr w:rsidR="00193EB4" w:rsidRPr="00AB641D" w:rsidTr="00B16941">
        <w:trPr>
          <w:trHeight w:val="408"/>
        </w:trPr>
        <w:tc>
          <w:tcPr>
            <w:tcW w:w="1940"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Наименование показателя</w:t>
            </w:r>
          </w:p>
        </w:tc>
        <w:tc>
          <w:tcPr>
            <w:tcW w:w="2895" w:type="dxa"/>
            <w:tcBorders>
              <w:top w:val="single" w:sz="12" w:space="0" w:color="000000"/>
              <w:left w:val="nil"/>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строки</w:t>
            </w:r>
          </w:p>
        </w:tc>
        <w:tc>
          <w:tcPr>
            <w:tcW w:w="2693" w:type="dxa"/>
            <w:gridSpan w:val="3"/>
            <w:tcBorders>
              <w:top w:val="single" w:sz="12" w:space="0" w:color="000000"/>
              <w:left w:val="nil"/>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расхода по бюджетной классификации</w:t>
            </w:r>
          </w:p>
        </w:tc>
        <w:tc>
          <w:tcPr>
            <w:tcW w:w="1338" w:type="dxa"/>
            <w:gridSpan w:val="3"/>
            <w:tcBorders>
              <w:top w:val="single" w:sz="12" w:space="0" w:color="000000"/>
              <w:left w:val="nil"/>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Утвержденные бюджетные назначения</w:t>
            </w:r>
          </w:p>
        </w:tc>
        <w:tc>
          <w:tcPr>
            <w:tcW w:w="1134" w:type="dxa"/>
            <w:gridSpan w:val="3"/>
            <w:tcBorders>
              <w:top w:val="single" w:sz="12" w:space="0" w:color="000000"/>
              <w:left w:val="nil"/>
              <w:bottom w:val="single" w:sz="4"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Исполнено</w:t>
            </w:r>
          </w:p>
        </w:tc>
        <w:tc>
          <w:tcPr>
            <w:tcW w:w="1417" w:type="dxa"/>
            <w:gridSpan w:val="3"/>
            <w:tcBorders>
              <w:top w:val="single" w:sz="12" w:space="0" w:color="000000"/>
              <w:left w:val="nil"/>
              <w:bottom w:val="single" w:sz="4"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Неисполненные назначения</w:t>
            </w:r>
          </w:p>
        </w:tc>
      </w:tr>
      <w:tr w:rsidR="00193EB4" w:rsidRPr="00AB641D" w:rsidTr="00B16941">
        <w:trPr>
          <w:trHeight w:val="288"/>
        </w:trPr>
        <w:tc>
          <w:tcPr>
            <w:tcW w:w="1940"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1</w:t>
            </w:r>
          </w:p>
        </w:tc>
        <w:tc>
          <w:tcPr>
            <w:tcW w:w="2895"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w:t>
            </w:r>
          </w:p>
        </w:tc>
        <w:tc>
          <w:tcPr>
            <w:tcW w:w="2693" w:type="dxa"/>
            <w:gridSpan w:val="3"/>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3</w:t>
            </w:r>
          </w:p>
        </w:tc>
        <w:tc>
          <w:tcPr>
            <w:tcW w:w="1338" w:type="dxa"/>
            <w:gridSpan w:val="3"/>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4</w:t>
            </w:r>
          </w:p>
        </w:tc>
        <w:tc>
          <w:tcPr>
            <w:tcW w:w="1134" w:type="dxa"/>
            <w:gridSpan w:val="3"/>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5</w:t>
            </w:r>
          </w:p>
        </w:tc>
        <w:tc>
          <w:tcPr>
            <w:tcW w:w="1417" w:type="dxa"/>
            <w:gridSpan w:val="3"/>
            <w:tcBorders>
              <w:top w:val="single" w:sz="12" w:space="0" w:color="000000"/>
              <w:left w:val="nil"/>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6</w:t>
            </w:r>
          </w:p>
        </w:tc>
      </w:tr>
      <w:tr w:rsidR="00193EB4" w:rsidRPr="00AB641D" w:rsidTr="00B16941">
        <w:trPr>
          <w:trHeight w:val="42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Расходы бюджета -  всего, в том числе:</w:t>
            </w:r>
          </w:p>
        </w:tc>
        <w:tc>
          <w:tcPr>
            <w:tcW w:w="2895"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Х</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212749,71</w:t>
            </w:r>
          </w:p>
        </w:tc>
      </w:tr>
      <w:tr w:rsidR="00193EB4" w:rsidRPr="00AB641D" w:rsidTr="00B16941">
        <w:trPr>
          <w:trHeight w:val="28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Итого по всем ГРБС</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000 0000 0000000000 000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212749,71</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Общегосударственные вопросы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4 592 351,03</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4 512 078,08</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80272,95</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000 0102 0000000000 000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Расходы на выплаты персоналу в целях обеспечения выполнения функций государственными </w:t>
            </w:r>
            <w:r w:rsidRPr="00AB641D">
              <w:rPr>
                <w:rFonts w:ascii="Arial" w:hAnsi="Arial" w:cs="Arial"/>
                <w:color w:val="000000"/>
                <w:sz w:val="16"/>
                <w:szCs w:val="16"/>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lastRenderedPageBreak/>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000 0102 0000000000 100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Расходы на выплаты персоналу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000 0102 0000000000 120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701 565,59</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Фонд оплаты труда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000 0102 0000000000 121</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530 620,06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530 620,06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000 0102 0000000000 129</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170 945,53</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170945,53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2 756 421,05</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2 681 545,36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74875,69</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000 0104 0000000000 100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1 420 830,78</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1 369 248,74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51582,04</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Расходы на выплаты персоналу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000 0104 0000000000 120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1 420 830,78</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1 369 248,74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51582,04</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Фонд оплаты труда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000 0104 0000000000 121</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991 400,77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939 818,73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51582,04</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Взносы по обязательному </w:t>
            </w:r>
            <w:r w:rsidRPr="00AB641D">
              <w:rPr>
                <w:rFonts w:ascii="Arial" w:hAnsi="Arial" w:cs="Arial"/>
                <w:color w:val="000000"/>
                <w:sz w:val="16"/>
                <w:szCs w:val="16"/>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lastRenderedPageBreak/>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000 0104 0000000000 129</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429 430,01</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429430,01</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1 331 203,91</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1307910,26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23293,65</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1 331 203,91</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1307910,26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23293,65</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1 331 203,91</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1307910,26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23293,65</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бюджетные ассигнования</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000 0104 0000000000 800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4 386,36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4386,36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Уплата налогов, сборов и иных платежей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000 0104 0000000000 850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4 386,36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4386,36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Уплата прочих налогов, сборов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000 0104 0000000000 852</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Уплата иных платежей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000 0104 0000000000 853</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4 386,36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4386,36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Резервные фонды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000 0111 0000000000 000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3 000,00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3000,00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бюджетные ассигнования</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000 0111 0000000000 800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3 000,00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3000,00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Резервные средства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000 0111 0000000000 870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3 000,00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3000,00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Другие общегосударственные вопросы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1 131 364,39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1 128 967,13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2397,26</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000 0113 0000000000 100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1 084 444,39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1 082 047,13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2397,26</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Расходы на выплаты персоналу казенных учреждений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000 0113 0000000000 110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1 084 444,39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1 082 047,13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2397,26</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Фонд оплаты труда учреждений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000 0113 0000000000 111</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814 969,18</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812 571,92</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2397,26</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000 0113 0000000000 119</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269 475,21</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269475,21</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46 920,00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46920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46 920,00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46920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000 0113 0000000000 244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46 920,00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46920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Национальная оборона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80 600,00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Мобилизационная и вневойсковая подготовка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80 600,00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80600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000 0203 0000000000 100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69 766,00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69766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Расходы на выплаты персоналу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000 0203 0000000000 120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69 766,00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69766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Фонд оплаты труда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000 0203 0000000000 121</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53 583,00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53583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000 0203 0000000000 129</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16 183,00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16183</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10 834,00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10834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10 834,00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10834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000 0203 0000000000 244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10 834,00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10834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00003100000000000244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17 725,00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17725</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Национальная экономика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000 0400 0000000000 000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478 900,00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478900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Дорожное хозяйство (дорожные фонды)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000 0409 0000000000 000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478 900,00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478900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000 0409 0000000000 200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478 900,00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478900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000 0409 0000000000 240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478 900,00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478900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000 0409 0000000000 244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478 900,00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478900</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Жилищно-коммунальное хозяйство</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000 0500 0000000000 000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727 905,00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595428,24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132476,76</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Благоустройство</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000 0503 0000000000 000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727 905,00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595428,24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132476,76</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000 0503 0000000000 200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727 905,00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595428,24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132476,76</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000 0503 0000000000 240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727 905,00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595428,24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132476,76</w:t>
            </w:r>
          </w:p>
        </w:tc>
      </w:tr>
      <w:tr w:rsidR="00193EB4" w:rsidRPr="00AB641D" w:rsidTr="00B16941">
        <w:trPr>
          <w:trHeight w:val="249"/>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000 0503 0000000000 244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727 905,00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595428,24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132476,76</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Культура и кинематография</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000 0800 0000000000 000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953 515,26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953515,26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Культура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000 0801 0000000000 000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953 515,26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953515,26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000 0801 0000000000 500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953 515,26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953515,26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lastRenderedPageBreak/>
              <w:t>Иные 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000 0801 0000000000 540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953 515,26</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953515,26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Здравоохранение</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000 0900 0000000000 000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21 201,60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21201,6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Другие вопросы в области здравоохранения </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000 0909 0000000000 000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21 201,60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21201,6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Закупка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000 0909 0000000000 200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21 201,60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21201,6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000 0909 0000000000 240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21 201,60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21201,6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Прочая закупка товаров, работ и услуг</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000 0909 0000000000 244</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21 201,60</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21201,6</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000 1000 0000000000 000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546 773,44</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546773,44</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межбюджетные трансферты общего характера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000 1001 0000000000 000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118 149,27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118149,27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000 1001 0000000000 500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118 149,27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118149,27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000 1001 0000000000 540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118 149,27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118149,27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000 1400 0000000000 000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428 624,17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428624,17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67"/>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Прочие межбюджетные трансферты общего характера</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000 1403 0000000000 000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428 624,17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428624,17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252"/>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000 1403 0000000000 500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428 624,17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428624,17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300"/>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Иные межбюджетные трансферты</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200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000 1403 0000000000 540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428 624,17</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428624,17</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0,00</w:t>
            </w:r>
          </w:p>
        </w:tc>
      </w:tr>
      <w:tr w:rsidR="00193EB4" w:rsidRPr="00AB641D" w:rsidTr="00B16941">
        <w:trPr>
          <w:trHeight w:val="453"/>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Результат исполнения бюджета (</w:t>
            </w:r>
            <w:proofErr w:type="spellStart"/>
            <w:r w:rsidRPr="00AB641D">
              <w:rPr>
                <w:rFonts w:ascii="Arial" w:hAnsi="Arial" w:cs="Arial"/>
                <w:color w:val="000000"/>
                <w:sz w:val="16"/>
                <w:szCs w:val="16"/>
              </w:rPr>
              <w:t>дефецит</w:t>
            </w:r>
            <w:proofErr w:type="spellEnd"/>
            <w:r w:rsidRPr="00AB641D">
              <w:rPr>
                <w:rFonts w:ascii="Arial" w:hAnsi="Arial" w:cs="Arial"/>
                <w:color w:val="000000"/>
                <w:sz w:val="16"/>
                <w:szCs w:val="16"/>
              </w:rPr>
              <w:t>/профицит)</w:t>
            </w:r>
          </w:p>
        </w:tc>
        <w:tc>
          <w:tcPr>
            <w:tcW w:w="2895"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450</w:t>
            </w:r>
          </w:p>
        </w:tc>
        <w:tc>
          <w:tcPr>
            <w:tcW w:w="2693"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X</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10 183,89</w:t>
            </w:r>
          </w:p>
        </w:tc>
        <w:tc>
          <w:tcPr>
            <w:tcW w:w="1134"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5 726,65</w:t>
            </w:r>
          </w:p>
        </w:tc>
        <w:tc>
          <w:tcPr>
            <w:tcW w:w="1417" w:type="dxa"/>
            <w:gridSpan w:val="3"/>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Х</w:t>
            </w:r>
          </w:p>
        </w:tc>
      </w:tr>
    </w:tbl>
    <w:p w:rsidR="00193EB4" w:rsidRDefault="00193EB4" w:rsidP="00193EB4">
      <w:pPr>
        <w:jc w:val="both"/>
        <w:rPr>
          <w:rFonts w:ascii="Arial" w:hAnsi="Arial" w:cs="Arial"/>
          <w:sz w:val="24"/>
          <w:szCs w:val="24"/>
        </w:rPr>
      </w:pPr>
    </w:p>
    <w:tbl>
      <w:tblPr>
        <w:tblW w:w="9060" w:type="dxa"/>
        <w:tblInd w:w="93" w:type="dxa"/>
        <w:tblLook w:val="04A0" w:firstRow="1" w:lastRow="0" w:firstColumn="1" w:lastColumn="0" w:noHBand="0" w:noVBand="1"/>
      </w:tblPr>
      <w:tblGrid>
        <w:gridCol w:w="2402"/>
        <w:gridCol w:w="707"/>
        <w:gridCol w:w="2069"/>
        <w:gridCol w:w="1324"/>
        <w:gridCol w:w="1141"/>
        <w:gridCol w:w="1417"/>
      </w:tblGrid>
      <w:tr w:rsidR="00193EB4" w:rsidRPr="00AB641D" w:rsidTr="00B16941">
        <w:trPr>
          <w:trHeight w:val="423"/>
        </w:trPr>
        <w:tc>
          <w:tcPr>
            <w:tcW w:w="9060" w:type="dxa"/>
            <w:gridSpan w:val="6"/>
            <w:tcBorders>
              <w:top w:val="nil"/>
              <w:left w:val="nil"/>
              <w:bottom w:val="nil"/>
              <w:right w:val="nil"/>
            </w:tcBorders>
            <w:shd w:val="clear" w:color="auto" w:fill="auto"/>
            <w:vAlign w:val="center"/>
            <w:hideMark/>
          </w:tcPr>
          <w:p w:rsidR="00193EB4" w:rsidRPr="00AB641D" w:rsidRDefault="00193EB4" w:rsidP="00B16941">
            <w:pPr>
              <w:jc w:val="center"/>
              <w:rPr>
                <w:rFonts w:ascii="Arial" w:hAnsi="Arial" w:cs="Arial"/>
                <w:b/>
                <w:bCs/>
                <w:color w:val="000000"/>
              </w:rPr>
            </w:pPr>
            <w:r w:rsidRPr="00AB641D">
              <w:rPr>
                <w:rFonts w:ascii="Arial" w:hAnsi="Arial" w:cs="Arial"/>
                <w:b/>
                <w:bCs/>
                <w:color w:val="000000"/>
              </w:rPr>
              <w:t>3. Источники финансирования дефицита бюджета</w:t>
            </w:r>
          </w:p>
        </w:tc>
      </w:tr>
      <w:tr w:rsidR="00193EB4" w:rsidRPr="00AB641D" w:rsidTr="00B16941">
        <w:trPr>
          <w:trHeight w:val="1254"/>
        </w:trPr>
        <w:tc>
          <w:tcPr>
            <w:tcW w:w="2664"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lastRenderedPageBreak/>
              <w:t>Наименование показателя</w:t>
            </w:r>
          </w:p>
        </w:tc>
        <w:tc>
          <w:tcPr>
            <w:tcW w:w="521"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строки</w:t>
            </w:r>
          </w:p>
        </w:tc>
        <w:tc>
          <w:tcPr>
            <w:tcW w:w="2258"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Код источника финансирования дефицита бюджета по бюджетной классификации</w:t>
            </w:r>
          </w:p>
        </w:tc>
        <w:tc>
          <w:tcPr>
            <w:tcW w:w="1236"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Утвержденные бюджетные назначения</w:t>
            </w:r>
          </w:p>
        </w:tc>
        <w:tc>
          <w:tcPr>
            <w:tcW w:w="1150" w:type="dxa"/>
            <w:tcBorders>
              <w:top w:val="single" w:sz="12"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Исполнено</w:t>
            </w:r>
          </w:p>
        </w:tc>
        <w:tc>
          <w:tcPr>
            <w:tcW w:w="1231" w:type="dxa"/>
            <w:tcBorders>
              <w:top w:val="single" w:sz="12" w:space="0" w:color="000000"/>
              <w:left w:val="nil"/>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Неисполненные назначения</w:t>
            </w:r>
          </w:p>
        </w:tc>
      </w:tr>
      <w:tr w:rsidR="00193EB4" w:rsidRPr="00AB641D" w:rsidTr="00B16941">
        <w:trPr>
          <w:trHeight w:val="333"/>
        </w:trPr>
        <w:tc>
          <w:tcPr>
            <w:tcW w:w="2664"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1</w:t>
            </w:r>
          </w:p>
        </w:tc>
        <w:tc>
          <w:tcPr>
            <w:tcW w:w="521"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2</w:t>
            </w:r>
          </w:p>
        </w:tc>
        <w:tc>
          <w:tcPr>
            <w:tcW w:w="2258"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3</w:t>
            </w:r>
          </w:p>
        </w:tc>
        <w:tc>
          <w:tcPr>
            <w:tcW w:w="1236"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4</w:t>
            </w:r>
          </w:p>
        </w:tc>
        <w:tc>
          <w:tcPr>
            <w:tcW w:w="1150" w:type="dxa"/>
            <w:tcBorders>
              <w:top w:val="single" w:sz="4" w:space="0" w:color="000000"/>
              <w:left w:val="nil"/>
              <w:bottom w:val="single" w:sz="12" w:space="0" w:color="000000"/>
              <w:right w:val="single" w:sz="4"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5</w:t>
            </w:r>
          </w:p>
        </w:tc>
        <w:tc>
          <w:tcPr>
            <w:tcW w:w="1231" w:type="dxa"/>
            <w:tcBorders>
              <w:top w:val="single" w:sz="4" w:space="0" w:color="000000"/>
              <w:left w:val="nil"/>
              <w:bottom w:val="single" w:sz="12" w:space="0" w:color="000000"/>
              <w:right w:val="single" w:sz="12" w:space="0" w:color="000000"/>
            </w:tcBorders>
            <w:shd w:val="clear" w:color="auto" w:fill="auto"/>
            <w:vAlign w:val="center"/>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6</w:t>
            </w:r>
          </w:p>
        </w:tc>
      </w:tr>
      <w:tr w:rsidR="00193EB4" w:rsidRPr="00AB641D" w:rsidTr="00B16941">
        <w:trPr>
          <w:trHeight w:val="438"/>
        </w:trPr>
        <w:tc>
          <w:tcPr>
            <w:tcW w:w="26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b/>
                <w:bCs/>
                <w:color w:val="000000"/>
                <w:sz w:val="16"/>
                <w:szCs w:val="16"/>
              </w:rPr>
            </w:pPr>
            <w:r w:rsidRPr="00AB641D">
              <w:rPr>
                <w:rFonts w:ascii="Arial" w:hAnsi="Arial" w:cs="Arial"/>
                <w:b/>
                <w:bCs/>
                <w:color w:val="000000"/>
                <w:sz w:val="16"/>
                <w:szCs w:val="16"/>
              </w:rPr>
              <w:t>Источники финансирования дефицита бюджета - всего, в том числе:</w:t>
            </w:r>
          </w:p>
        </w:tc>
        <w:tc>
          <w:tcPr>
            <w:tcW w:w="52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500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b/>
                <w:bCs/>
                <w:color w:val="000000"/>
                <w:sz w:val="16"/>
                <w:szCs w:val="16"/>
              </w:rPr>
            </w:pPr>
            <w:r w:rsidRPr="00AB641D">
              <w:rPr>
                <w:rFonts w:ascii="Arial" w:hAnsi="Arial" w:cs="Arial"/>
                <w:b/>
                <w:bCs/>
                <w:color w:val="000000"/>
                <w:sz w:val="16"/>
                <w:szCs w:val="16"/>
              </w:rPr>
              <w:t>Х</w:t>
            </w:r>
          </w:p>
        </w:tc>
        <w:tc>
          <w:tcPr>
            <w:tcW w:w="1236"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10 183,89</w:t>
            </w:r>
          </w:p>
        </w:tc>
        <w:tc>
          <w:tcPr>
            <w:tcW w:w="1150"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   5 726,65</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b/>
                <w:bCs/>
                <w:color w:val="000000"/>
                <w:sz w:val="14"/>
                <w:szCs w:val="14"/>
              </w:rPr>
            </w:pPr>
            <w:r w:rsidRPr="00AB641D">
              <w:rPr>
                <w:rFonts w:ascii="Arial" w:hAnsi="Arial" w:cs="Arial"/>
                <w:b/>
                <w:bCs/>
                <w:color w:val="000000"/>
                <w:sz w:val="14"/>
                <w:szCs w:val="14"/>
              </w:rPr>
              <w:t>-</w:t>
            </w:r>
          </w:p>
        </w:tc>
      </w:tr>
      <w:tr w:rsidR="00193EB4" w:rsidRPr="00AB641D" w:rsidTr="00B16941">
        <w:trPr>
          <w:trHeight w:val="312"/>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 xml:space="preserve">Изменение остатков средств </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700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000 01 00 00 00 00 0000 000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10 183,89</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5 726,65</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w:t>
            </w:r>
          </w:p>
        </w:tc>
      </w:tr>
      <w:tr w:rsidR="00193EB4" w:rsidRPr="00AB641D" w:rsidTr="00B16941">
        <w:trPr>
          <w:trHeight w:val="465"/>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Изменение остатков средств на счетах по учету  средств бюджета</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700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000 01 05 00 00 00 0000 000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10 183,89</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5 726,65</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w:t>
            </w:r>
          </w:p>
        </w:tc>
      </w:tr>
      <w:tr w:rsidR="00193EB4" w:rsidRPr="00AB641D" w:rsidTr="00B16941">
        <w:trPr>
          <w:trHeight w:val="420"/>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Увеличение остатков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710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000 01 05 00 00 00 0000 500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7 408 787,44</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7 211 948,27</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525"/>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Увеличение прочих остатков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710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000 01 05 02 00 00 0000 500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7 408 787,44</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7 211 948,27</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390"/>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Увеличение прочих остатков денежных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710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000 01 05 02 01 00 0000 510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7 408 787,44</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7 211 948,27</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390"/>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Увеличение прочих остатков денежных средств бюджетов сельских поселений</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710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000 01 05 02 01 10 0000 510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7 408 787,44</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7 211 948,27</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465"/>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Уменьшение остатков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720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000 01 05 00 00 00 0000 600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435"/>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Уменьшение прочих остатков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720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000 01 05 02 00 00 0000 600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390"/>
        </w:trPr>
        <w:tc>
          <w:tcPr>
            <w:tcW w:w="2664" w:type="dxa"/>
            <w:tcBorders>
              <w:top w:val="single" w:sz="4" w:space="0" w:color="000000"/>
              <w:left w:val="single" w:sz="4" w:space="0" w:color="000000"/>
              <w:bottom w:val="nil"/>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Уменьшение прочих остатков денежных средств  бюджетов</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720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000 01 05 02 01 00 0000 610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465"/>
        </w:trPr>
        <w:tc>
          <w:tcPr>
            <w:tcW w:w="26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Уменьшение прочих остатков денежных средств бюджетов сельских поселений</w:t>
            </w:r>
          </w:p>
        </w:tc>
        <w:tc>
          <w:tcPr>
            <w:tcW w:w="521"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720</w:t>
            </w:r>
          </w:p>
        </w:tc>
        <w:tc>
          <w:tcPr>
            <w:tcW w:w="2258"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000 01 05 02 01 10 0000 610</w:t>
            </w:r>
          </w:p>
        </w:tc>
        <w:tc>
          <w:tcPr>
            <w:tcW w:w="1236"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7 418 971,33</w:t>
            </w:r>
          </w:p>
        </w:tc>
        <w:tc>
          <w:tcPr>
            <w:tcW w:w="1150" w:type="dxa"/>
            <w:tcBorders>
              <w:top w:val="nil"/>
              <w:left w:val="nil"/>
              <w:bottom w:val="single" w:sz="4" w:space="0" w:color="000000"/>
              <w:right w:val="single" w:sz="4" w:space="0" w:color="000000"/>
            </w:tcBorders>
            <w:shd w:val="clear" w:color="auto" w:fill="auto"/>
            <w:vAlign w:val="bottom"/>
            <w:hideMark/>
          </w:tcPr>
          <w:p w:rsidR="00193EB4" w:rsidRPr="00AB641D" w:rsidRDefault="00193EB4" w:rsidP="00B16941">
            <w:pPr>
              <w:jc w:val="right"/>
              <w:rPr>
                <w:rFonts w:ascii="Arial" w:hAnsi="Arial" w:cs="Arial"/>
                <w:color w:val="000000"/>
                <w:sz w:val="14"/>
                <w:szCs w:val="14"/>
              </w:rPr>
            </w:pPr>
            <w:r w:rsidRPr="00AB641D">
              <w:rPr>
                <w:rFonts w:ascii="Arial" w:hAnsi="Arial" w:cs="Arial"/>
                <w:color w:val="000000"/>
                <w:sz w:val="14"/>
                <w:szCs w:val="14"/>
              </w:rPr>
              <w:t>  7 206 221,62</w:t>
            </w:r>
          </w:p>
        </w:tc>
        <w:tc>
          <w:tcPr>
            <w:tcW w:w="1231" w:type="dxa"/>
            <w:tcBorders>
              <w:top w:val="single" w:sz="4" w:space="0" w:color="000000"/>
              <w:left w:val="nil"/>
              <w:bottom w:val="single" w:sz="4" w:space="0" w:color="000000"/>
              <w:right w:val="single" w:sz="4" w:space="0" w:color="000000"/>
            </w:tcBorders>
            <w:shd w:val="clear" w:color="auto" w:fill="auto"/>
            <w:vAlign w:val="bottom"/>
            <w:hideMark/>
          </w:tcPr>
          <w:p w:rsidR="00193EB4" w:rsidRPr="00AB641D" w:rsidRDefault="00193EB4" w:rsidP="00B16941">
            <w:pPr>
              <w:jc w:val="center"/>
              <w:rPr>
                <w:rFonts w:ascii="Arial" w:hAnsi="Arial" w:cs="Arial"/>
                <w:color w:val="000000"/>
                <w:sz w:val="14"/>
                <w:szCs w:val="14"/>
              </w:rPr>
            </w:pPr>
            <w:r w:rsidRPr="00AB641D">
              <w:rPr>
                <w:rFonts w:ascii="Arial" w:hAnsi="Arial" w:cs="Arial"/>
                <w:color w:val="000000"/>
                <w:sz w:val="14"/>
                <w:szCs w:val="14"/>
              </w:rPr>
              <w:t>X</w:t>
            </w:r>
          </w:p>
        </w:tc>
      </w:tr>
      <w:tr w:rsidR="00193EB4" w:rsidRPr="00AB641D" w:rsidTr="00B16941">
        <w:trPr>
          <w:trHeight w:val="360"/>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Руководитель</w:t>
            </w:r>
          </w:p>
        </w:tc>
        <w:tc>
          <w:tcPr>
            <w:tcW w:w="2779" w:type="dxa"/>
            <w:gridSpan w:val="2"/>
            <w:tcBorders>
              <w:top w:val="nil"/>
              <w:left w:val="nil"/>
              <w:bottom w:val="single" w:sz="4" w:space="0" w:color="000000"/>
              <w:right w:val="nil"/>
            </w:tcBorders>
            <w:shd w:val="clear" w:color="auto" w:fill="auto"/>
            <w:hideMark/>
          </w:tcPr>
          <w:p w:rsidR="00193EB4" w:rsidRPr="00AB641D" w:rsidRDefault="00193EB4" w:rsidP="00B16941">
            <w:pPr>
              <w:rPr>
                <w:rFonts w:ascii="Arial" w:hAnsi="Arial" w:cs="Arial"/>
                <w:color w:val="000000"/>
              </w:rPr>
            </w:pPr>
            <w:r w:rsidRPr="00AB641D">
              <w:rPr>
                <w:rFonts w:ascii="Arial" w:hAnsi="Arial" w:cs="Arial"/>
                <w:color w:val="000000"/>
              </w:rPr>
              <w:t> </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nil"/>
              <w:left w:val="nil"/>
              <w:bottom w:val="single" w:sz="4" w:space="0" w:color="000000"/>
              <w:right w:val="nil"/>
            </w:tcBorders>
            <w:shd w:val="clear" w:color="auto" w:fill="auto"/>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 </w:t>
            </w:r>
          </w:p>
        </w:tc>
      </w:tr>
      <w:tr w:rsidR="00193EB4" w:rsidRPr="00AB641D" w:rsidTr="00B16941">
        <w:trPr>
          <w:trHeight w:val="360"/>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779" w:type="dxa"/>
            <w:gridSpan w:val="2"/>
            <w:tcBorders>
              <w:top w:val="nil"/>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(подпись)</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single" w:sz="4" w:space="0" w:color="000000"/>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(расшифровка подписи)</w:t>
            </w:r>
          </w:p>
        </w:tc>
      </w:tr>
      <w:tr w:rsidR="00193EB4" w:rsidRPr="00AB641D" w:rsidTr="00B16941">
        <w:trPr>
          <w:trHeight w:val="360"/>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Главный бухгалтер</w:t>
            </w:r>
          </w:p>
        </w:tc>
        <w:tc>
          <w:tcPr>
            <w:tcW w:w="2779" w:type="dxa"/>
            <w:gridSpan w:val="2"/>
            <w:tcBorders>
              <w:top w:val="nil"/>
              <w:left w:val="nil"/>
              <w:bottom w:val="single" w:sz="4" w:space="0" w:color="000000"/>
              <w:right w:val="nil"/>
            </w:tcBorders>
            <w:shd w:val="clear" w:color="auto" w:fill="auto"/>
            <w:hideMark/>
          </w:tcPr>
          <w:p w:rsidR="00193EB4" w:rsidRPr="00AB641D" w:rsidRDefault="00193EB4" w:rsidP="00B16941">
            <w:pPr>
              <w:rPr>
                <w:rFonts w:ascii="Arial" w:hAnsi="Arial" w:cs="Arial"/>
                <w:color w:val="000000"/>
              </w:rPr>
            </w:pPr>
            <w:r w:rsidRPr="00AB641D">
              <w:rPr>
                <w:rFonts w:ascii="Arial" w:hAnsi="Arial" w:cs="Arial"/>
                <w:color w:val="000000"/>
              </w:rPr>
              <w:t> </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nil"/>
              <w:left w:val="nil"/>
              <w:bottom w:val="single" w:sz="4" w:space="0" w:color="000000"/>
              <w:right w:val="nil"/>
            </w:tcBorders>
            <w:shd w:val="clear" w:color="auto" w:fill="auto"/>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 </w:t>
            </w:r>
          </w:p>
        </w:tc>
      </w:tr>
      <w:tr w:rsidR="00193EB4" w:rsidRPr="00AB641D" w:rsidTr="00B16941">
        <w:trPr>
          <w:trHeight w:val="360"/>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779" w:type="dxa"/>
            <w:gridSpan w:val="2"/>
            <w:tcBorders>
              <w:top w:val="nil"/>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(подпись)</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single" w:sz="4" w:space="0" w:color="000000"/>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(расшифровка подписи)</w:t>
            </w:r>
          </w:p>
        </w:tc>
      </w:tr>
      <w:tr w:rsidR="00193EB4" w:rsidRPr="00AB641D" w:rsidTr="00B16941">
        <w:trPr>
          <w:trHeight w:val="495"/>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sz w:val="16"/>
                <w:szCs w:val="16"/>
              </w:rPr>
            </w:pPr>
            <w:r w:rsidRPr="00AB641D">
              <w:rPr>
                <w:rFonts w:ascii="Arial" w:hAnsi="Arial" w:cs="Arial"/>
                <w:color w:val="000000"/>
                <w:sz w:val="16"/>
                <w:szCs w:val="16"/>
              </w:rPr>
              <w:t>Руководитель финансово-экономической службы</w:t>
            </w:r>
          </w:p>
        </w:tc>
        <w:tc>
          <w:tcPr>
            <w:tcW w:w="2779" w:type="dxa"/>
            <w:gridSpan w:val="2"/>
            <w:tcBorders>
              <w:top w:val="nil"/>
              <w:left w:val="nil"/>
              <w:bottom w:val="single" w:sz="4" w:space="0" w:color="000000"/>
              <w:right w:val="nil"/>
            </w:tcBorders>
            <w:shd w:val="clear" w:color="auto" w:fill="auto"/>
            <w:hideMark/>
          </w:tcPr>
          <w:p w:rsidR="00193EB4" w:rsidRPr="00AB641D" w:rsidRDefault="00193EB4" w:rsidP="00B16941">
            <w:pPr>
              <w:rPr>
                <w:rFonts w:ascii="Arial" w:hAnsi="Arial" w:cs="Arial"/>
                <w:color w:val="000000"/>
              </w:rPr>
            </w:pPr>
            <w:r w:rsidRPr="00AB641D">
              <w:rPr>
                <w:rFonts w:ascii="Arial" w:hAnsi="Arial" w:cs="Arial"/>
                <w:color w:val="000000"/>
              </w:rPr>
              <w:t> </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nil"/>
              <w:left w:val="nil"/>
              <w:bottom w:val="single" w:sz="4" w:space="0" w:color="000000"/>
              <w:right w:val="nil"/>
            </w:tcBorders>
            <w:shd w:val="clear" w:color="auto" w:fill="auto"/>
            <w:hideMark/>
          </w:tcPr>
          <w:p w:rsidR="00193EB4" w:rsidRPr="00AB641D" w:rsidRDefault="00193EB4" w:rsidP="00B16941">
            <w:pPr>
              <w:jc w:val="center"/>
              <w:rPr>
                <w:rFonts w:ascii="Arial" w:hAnsi="Arial" w:cs="Arial"/>
                <w:color w:val="000000"/>
                <w:sz w:val="16"/>
                <w:szCs w:val="16"/>
              </w:rPr>
            </w:pPr>
            <w:r w:rsidRPr="00AB641D">
              <w:rPr>
                <w:rFonts w:ascii="Arial" w:hAnsi="Arial" w:cs="Arial"/>
                <w:color w:val="000000"/>
                <w:sz w:val="16"/>
                <w:szCs w:val="16"/>
              </w:rPr>
              <w:t> </w:t>
            </w:r>
          </w:p>
        </w:tc>
      </w:tr>
      <w:tr w:rsidR="00193EB4" w:rsidRPr="00AB641D" w:rsidTr="00B16941">
        <w:trPr>
          <w:trHeight w:val="360"/>
        </w:trPr>
        <w:tc>
          <w:tcPr>
            <w:tcW w:w="2664"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779" w:type="dxa"/>
            <w:gridSpan w:val="2"/>
            <w:tcBorders>
              <w:top w:val="nil"/>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(подпись)</w:t>
            </w:r>
          </w:p>
        </w:tc>
        <w:tc>
          <w:tcPr>
            <w:tcW w:w="1236" w:type="dxa"/>
            <w:tcBorders>
              <w:top w:val="nil"/>
              <w:left w:val="nil"/>
              <w:bottom w:val="nil"/>
              <w:right w:val="nil"/>
            </w:tcBorders>
            <w:shd w:val="clear" w:color="auto" w:fill="auto"/>
            <w:hideMark/>
          </w:tcPr>
          <w:p w:rsidR="00193EB4" w:rsidRPr="00AB641D" w:rsidRDefault="00193EB4" w:rsidP="00B16941">
            <w:pPr>
              <w:rPr>
                <w:rFonts w:ascii="Arial" w:hAnsi="Arial" w:cs="Arial"/>
                <w:color w:val="000000"/>
              </w:rPr>
            </w:pPr>
          </w:p>
        </w:tc>
        <w:tc>
          <w:tcPr>
            <w:tcW w:w="2381" w:type="dxa"/>
            <w:gridSpan w:val="2"/>
            <w:tcBorders>
              <w:top w:val="single" w:sz="4" w:space="0" w:color="000000"/>
              <w:left w:val="nil"/>
              <w:bottom w:val="nil"/>
              <w:right w:val="nil"/>
            </w:tcBorders>
            <w:shd w:val="clear" w:color="auto" w:fill="auto"/>
            <w:hideMark/>
          </w:tcPr>
          <w:p w:rsidR="00193EB4" w:rsidRPr="00AB641D" w:rsidRDefault="00193EB4" w:rsidP="00B16941">
            <w:pPr>
              <w:jc w:val="center"/>
              <w:rPr>
                <w:rFonts w:ascii="Arial" w:hAnsi="Arial" w:cs="Arial"/>
                <w:color w:val="000000"/>
                <w:sz w:val="12"/>
                <w:szCs w:val="12"/>
              </w:rPr>
            </w:pPr>
            <w:r w:rsidRPr="00AB641D">
              <w:rPr>
                <w:rFonts w:ascii="Arial" w:hAnsi="Arial" w:cs="Arial"/>
                <w:color w:val="000000"/>
                <w:sz w:val="12"/>
                <w:szCs w:val="12"/>
              </w:rPr>
              <w:t>(расшифровка подписи)</w:t>
            </w:r>
          </w:p>
        </w:tc>
      </w:tr>
    </w:tbl>
    <w:p w:rsidR="00193EB4" w:rsidRDefault="00193EB4" w:rsidP="00193EB4">
      <w:pPr>
        <w:jc w:val="both"/>
        <w:rPr>
          <w:rFonts w:ascii="Arial" w:hAnsi="Arial" w:cs="Arial"/>
          <w:sz w:val="24"/>
          <w:szCs w:val="24"/>
        </w:rPr>
      </w:pPr>
    </w:p>
    <w:p w:rsidR="00193EB4" w:rsidRPr="007B1CA5" w:rsidRDefault="00193EB4" w:rsidP="00193EB4">
      <w:pPr>
        <w:spacing w:after="0"/>
        <w:jc w:val="center"/>
        <w:rPr>
          <w:rFonts w:ascii="Arial" w:hAnsi="Arial" w:cs="Arial"/>
          <w:b/>
          <w:sz w:val="24"/>
          <w:szCs w:val="24"/>
        </w:rPr>
      </w:pPr>
      <w:r w:rsidRPr="007B1CA5">
        <w:rPr>
          <w:rFonts w:ascii="Arial" w:hAnsi="Arial" w:cs="Arial"/>
          <w:b/>
          <w:sz w:val="24"/>
          <w:szCs w:val="24"/>
        </w:rPr>
        <w:t>АДМИНИСТРАЦИЯ НОВОСЫДИНСКОГО СЕЛЬСОВЕТ</w:t>
      </w:r>
    </w:p>
    <w:p w:rsidR="00193EB4" w:rsidRDefault="00193EB4" w:rsidP="00193EB4">
      <w:pPr>
        <w:spacing w:after="0" w:line="240" w:lineRule="auto"/>
        <w:jc w:val="center"/>
        <w:rPr>
          <w:rFonts w:ascii="Arial" w:hAnsi="Arial" w:cs="Arial"/>
          <w:b/>
          <w:sz w:val="24"/>
          <w:szCs w:val="24"/>
        </w:rPr>
      </w:pPr>
      <w:r w:rsidRPr="007B1CA5">
        <w:rPr>
          <w:rFonts w:ascii="Arial" w:hAnsi="Arial" w:cs="Arial"/>
          <w:b/>
          <w:sz w:val="24"/>
          <w:szCs w:val="24"/>
        </w:rPr>
        <w:t xml:space="preserve">КРАСНОТУРАНСКОГО РАЙОНА КРАСНОЯРСКОГО КРАЯ </w:t>
      </w:r>
    </w:p>
    <w:p w:rsidR="00193EB4" w:rsidRDefault="00193EB4" w:rsidP="00193EB4">
      <w:pPr>
        <w:spacing w:after="0" w:line="240" w:lineRule="auto"/>
        <w:jc w:val="center"/>
        <w:rPr>
          <w:rFonts w:ascii="Arial" w:hAnsi="Arial" w:cs="Arial"/>
          <w:b/>
          <w:sz w:val="24"/>
          <w:szCs w:val="24"/>
        </w:rPr>
      </w:pPr>
    </w:p>
    <w:p w:rsidR="00193EB4" w:rsidRPr="007B1CA5" w:rsidRDefault="00193EB4" w:rsidP="00193EB4">
      <w:pPr>
        <w:spacing w:after="0" w:line="240" w:lineRule="auto"/>
        <w:jc w:val="center"/>
        <w:rPr>
          <w:rFonts w:ascii="Arial" w:eastAsia="Times New Roman" w:hAnsi="Arial" w:cs="Arial"/>
          <w:b/>
          <w:sz w:val="24"/>
          <w:szCs w:val="24"/>
          <w:lang w:eastAsia="ru-RU"/>
        </w:rPr>
      </w:pPr>
      <w:r w:rsidRPr="007B1CA5">
        <w:rPr>
          <w:rFonts w:ascii="Arial" w:eastAsia="Times New Roman" w:hAnsi="Arial" w:cs="Arial"/>
          <w:b/>
          <w:sz w:val="24"/>
          <w:szCs w:val="24"/>
          <w:lang w:eastAsia="ru-RU"/>
        </w:rPr>
        <w:lastRenderedPageBreak/>
        <w:t>ПОСТАНОВЛЕНИЕ</w:t>
      </w:r>
    </w:p>
    <w:p w:rsidR="00193EB4" w:rsidRPr="007B1CA5" w:rsidRDefault="00193EB4" w:rsidP="00193EB4">
      <w:pPr>
        <w:shd w:val="clear" w:color="auto" w:fill="FFFFFF"/>
        <w:spacing w:after="0" w:line="240" w:lineRule="auto"/>
        <w:jc w:val="center"/>
        <w:textAlignment w:val="baseline"/>
        <w:outlineLvl w:val="0"/>
        <w:rPr>
          <w:rFonts w:ascii="Arial" w:eastAsia="Times New Roman" w:hAnsi="Arial" w:cs="Arial"/>
          <w:b/>
          <w:bCs/>
          <w:color w:val="2D2D2D"/>
          <w:spacing w:val="2"/>
          <w:kern w:val="36"/>
          <w:sz w:val="24"/>
          <w:szCs w:val="24"/>
          <w:lang w:eastAsia="ru-RU"/>
        </w:rPr>
      </w:pPr>
    </w:p>
    <w:p w:rsidR="00193EB4" w:rsidRPr="007B1CA5" w:rsidRDefault="00193EB4" w:rsidP="00193EB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29.01.2020           </w:t>
      </w:r>
      <w:r>
        <w:rPr>
          <w:rFonts w:ascii="Arial" w:eastAsia="Times New Roman" w:hAnsi="Arial" w:cs="Arial"/>
          <w:sz w:val="24"/>
          <w:szCs w:val="24"/>
          <w:lang w:eastAsia="ru-RU"/>
        </w:rPr>
        <w:tab/>
        <w:t xml:space="preserve">            </w:t>
      </w:r>
      <w:r>
        <w:rPr>
          <w:rFonts w:ascii="Arial" w:eastAsia="Times New Roman" w:hAnsi="Arial" w:cs="Arial"/>
          <w:sz w:val="24"/>
          <w:szCs w:val="24"/>
          <w:lang w:eastAsia="ru-RU"/>
        </w:rPr>
        <w:tab/>
        <w:t xml:space="preserve">   с. Новая </w:t>
      </w:r>
      <w:proofErr w:type="spellStart"/>
      <w:r>
        <w:rPr>
          <w:rFonts w:ascii="Arial" w:eastAsia="Times New Roman" w:hAnsi="Arial" w:cs="Arial"/>
          <w:sz w:val="24"/>
          <w:szCs w:val="24"/>
          <w:lang w:eastAsia="ru-RU"/>
        </w:rPr>
        <w:t>Сыда</w:t>
      </w:r>
      <w:proofErr w:type="spellEnd"/>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 2-п</w:t>
      </w:r>
    </w:p>
    <w:p w:rsidR="00193EB4" w:rsidRPr="007B1CA5" w:rsidRDefault="00193EB4" w:rsidP="00193EB4">
      <w:pPr>
        <w:spacing w:after="0" w:line="240" w:lineRule="auto"/>
        <w:jc w:val="both"/>
        <w:rPr>
          <w:rFonts w:ascii="Arial" w:eastAsia="Times New Roman" w:hAnsi="Arial" w:cs="Arial"/>
          <w:sz w:val="24"/>
          <w:szCs w:val="24"/>
          <w:lang w:eastAsia="ru-RU"/>
        </w:rPr>
      </w:pPr>
    </w:p>
    <w:p w:rsidR="00193EB4" w:rsidRPr="007B1CA5" w:rsidRDefault="00193EB4" w:rsidP="00193EB4">
      <w:pPr>
        <w:spacing w:after="0" w:line="240" w:lineRule="auto"/>
        <w:jc w:val="both"/>
        <w:rPr>
          <w:rFonts w:ascii="Arial" w:eastAsia="Times New Roman" w:hAnsi="Arial" w:cs="Arial"/>
          <w:sz w:val="24"/>
          <w:szCs w:val="24"/>
          <w:lang w:eastAsia="ru-RU"/>
        </w:rPr>
      </w:pPr>
    </w:p>
    <w:p w:rsidR="00193EB4" w:rsidRDefault="00193EB4" w:rsidP="00193EB4">
      <w:pPr>
        <w:spacing w:after="0" w:line="240" w:lineRule="auto"/>
        <w:ind w:firstLine="709"/>
        <w:jc w:val="both"/>
        <w:rPr>
          <w:rFonts w:ascii="Arial" w:hAnsi="Arial" w:cs="Arial"/>
          <w:color w:val="000000"/>
          <w:sz w:val="24"/>
          <w:szCs w:val="24"/>
          <w:shd w:val="clear" w:color="auto" w:fill="FFFFFF"/>
        </w:rPr>
      </w:pPr>
      <w:r w:rsidRPr="007B1CA5">
        <w:rPr>
          <w:rFonts w:ascii="Arial" w:eastAsia="Times New Roman" w:hAnsi="Arial" w:cs="Arial"/>
          <w:sz w:val="24"/>
          <w:szCs w:val="24"/>
          <w:lang w:eastAsia="ru-RU"/>
        </w:rPr>
        <w:t>О внесении изменений в постановление от 20.11.2013 № 28-п</w:t>
      </w:r>
      <w:r w:rsidRPr="007B1CA5">
        <w:rPr>
          <w:rFonts w:ascii="Arial" w:hAnsi="Arial" w:cs="Arial"/>
          <w:sz w:val="24"/>
          <w:szCs w:val="24"/>
        </w:rPr>
        <w:t xml:space="preserve"> «Об утверждении положения об оплате труда работников органов местного самоуправления Новосыдинского сельсовета Краснотуранского района Красноярского </w:t>
      </w:r>
      <w:proofErr w:type="gramStart"/>
      <w:r w:rsidRPr="007B1CA5">
        <w:rPr>
          <w:rFonts w:ascii="Arial" w:hAnsi="Arial" w:cs="Arial"/>
          <w:sz w:val="24"/>
          <w:szCs w:val="24"/>
        </w:rPr>
        <w:t>края</w:t>
      </w:r>
      <w:r w:rsidRPr="007B1CA5">
        <w:rPr>
          <w:rFonts w:ascii="Arial" w:hAnsi="Arial" w:cs="Arial"/>
          <w:i/>
          <w:sz w:val="24"/>
          <w:szCs w:val="24"/>
        </w:rPr>
        <w:t xml:space="preserve"> ,</w:t>
      </w:r>
      <w:proofErr w:type="gramEnd"/>
      <w:r w:rsidRPr="007B1CA5">
        <w:rPr>
          <w:rFonts w:ascii="Arial" w:hAnsi="Arial" w:cs="Arial"/>
          <w:i/>
          <w:sz w:val="24"/>
          <w:szCs w:val="24"/>
        </w:rPr>
        <w:t xml:space="preserve"> </w:t>
      </w:r>
      <w:r w:rsidRPr="007B1CA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финансируемых за счет средств местного бюджета»</w:t>
      </w:r>
    </w:p>
    <w:p w:rsidR="00193EB4" w:rsidRPr="007B1CA5" w:rsidRDefault="00193EB4" w:rsidP="00193EB4">
      <w:pPr>
        <w:spacing w:after="0" w:line="240" w:lineRule="auto"/>
        <w:ind w:firstLine="709"/>
        <w:jc w:val="both"/>
        <w:rPr>
          <w:rFonts w:ascii="Arial" w:hAnsi="Arial" w:cs="Arial"/>
          <w:color w:val="000000"/>
          <w:sz w:val="24"/>
          <w:szCs w:val="24"/>
          <w:shd w:val="clear" w:color="auto" w:fill="FFFFFF"/>
        </w:rPr>
      </w:pPr>
    </w:p>
    <w:p w:rsidR="00193EB4" w:rsidRDefault="00193EB4" w:rsidP="00193EB4">
      <w:pPr>
        <w:spacing w:after="0" w:line="240" w:lineRule="auto"/>
        <w:ind w:firstLine="709"/>
        <w:jc w:val="both"/>
        <w:rPr>
          <w:rFonts w:ascii="Arial" w:hAnsi="Arial" w:cs="Arial"/>
          <w:color w:val="000000"/>
          <w:sz w:val="24"/>
          <w:szCs w:val="24"/>
          <w:shd w:val="clear" w:color="auto" w:fill="FFFFFF"/>
        </w:rPr>
      </w:pPr>
      <w:r w:rsidRPr="007B1CA5">
        <w:rPr>
          <w:rFonts w:ascii="Arial" w:hAnsi="Arial" w:cs="Arial"/>
          <w:color w:val="000000"/>
          <w:sz w:val="24"/>
          <w:szCs w:val="24"/>
          <w:shd w:val="clear" w:color="auto" w:fill="FFFFFF"/>
        </w:rPr>
        <w:t>В соответствии со статьей 144 Трудового кодекса Российской Федерации, статей 86 Бюджетного кодекса Российской Федерации, статей 53 Федерального закона от 06.10.2003 № 131-ФЗ «Об общих принципах организации местного самоуправления в Российской Федерации», на основании Устава Новосыдинского сельсовета, ПОСТАНОВЛЯ</w:t>
      </w:r>
      <w:r>
        <w:rPr>
          <w:rFonts w:ascii="Arial" w:hAnsi="Arial" w:cs="Arial"/>
          <w:color w:val="000000"/>
          <w:sz w:val="24"/>
          <w:szCs w:val="24"/>
          <w:shd w:val="clear" w:color="auto" w:fill="FFFFFF"/>
        </w:rPr>
        <w:t>ЕТ</w:t>
      </w:r>
      <w:r w:rsidRPr="007B1CA5">
        <w:rPr>
          <w:rFonts w:ascii="Arial" w:hAnsi="Arial" w:cs="Arial"/>
          <w:color w:val="000000"/>
          <w:sz w:val="24"/>
          <w:szCs w:val="24"/>
          <w:shd w:val="clear" w:color="auto" w:fill="FFFFFF"/>
        </w:rPr>
        <w:t>:</w:t>
      </w:r>
    </w:p>
    <w:p w:rsidR="00193EB4" w:rsidRPr="007B1CA5" w:rsidRDefault="00193EB4" w:rsidP="00193EB4">
      <w:pPr>
        <w:spacing w:after="0" w:line="240" w:lineRule="auto"/>
        <w:ind w:firstLine="709"/>
        <w:jc w:val="both"/>
        <w:rPr>
          <w:rFonts w:ascii="Arial" w:hAnsi="Arial" w:cs="Arial"/>
          <w:color w:val="000000"/>
          <w:sz w:val="24"/>
          <w:szCs w:val="24"/>
          <w:shd w:val="clear" w:color="auto" w:fill="FFFFFF"/>
        </w:rPr>
      </w:pPr>
    </w:p>
    <w:p w:rsidR="00193EB4" w:rsidRPr="007B1CA5" w:rsidRDefault="00193EB4" w:rsidP="00193EB4">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r w:rsidRPr="007B1CA5">
        <w:rPr>
          <w:rFonts w:ascii="Arial" w:hAnsi="Arial" w:cs="Arial"/>
          <w:color w:val="000000"/>
          <w:sz w:val="24"/>
          <w:szCs w:val="24"/>
          <w:shd w:val="clear" w:color="auto" w:fill="FFFFFF"/>
        </w:rPr>
        <w:t>. Внести в постановление от 20.11.2013 № 28-п «</w:t>
      </w:r>
      <w:r w:rsidRPr="007B1CA5">
        <w:rPr>
          <w:rFonts w:ascii="Arial" w:hAnsi="Arial" w:cs="Arial"/>
          <w:sz w:val="24"/>
          <w:szCs w:val="24"/>
        </w:rPr>
        <w:t xml:space="preserve">Об утверждении положения об оплате труда работников органов местного самоуправления Новосыдинского сельсовета Краснотуранского района Красноярского </w:t>
      </w:r>
      <w:proofErr w:type="gramStart"/>
      <w:r w:rsidRPr="007B1CA5">
        <w:rPr>
          <w:rFonts w:ascii="Arial" w:hAnsi="Arial" w:cs="Arial"/>
          <w:sz w:val="24"/>
          <w:szCs w:val="24"/>
        </w:rPr>
        <w:t>края</w:t>
      </w:r>
      <w:r w:rsidRPr="007B1CA5">
        <w:rPr>
          <w:rFonts w:ascii="Arial" w:hAnsi="Arial" w:cs="Arial"/>
          <w:i/>
          <w:sz w:val="24"/>
          <w:szCs w:val="24"/>
        </w:rPr>
        <w:t xml:space="preserve"> ,</w:t>
      </w:r>
      <w:proofErr w:type="gramEnd"/>
      <w:r w:rsidRPr="007B1CA5">
        <w:rPr>
          <w:rFonts w:ascii="Arial" w:hAnsi="Arial" w:cs="Arial"/>
          <w:i/>
          <w:sz w:val="24"/>
          <w:szCs w:val="24"/>
        </w:rPr>
        <w:t xml:space="preserve"> </w:t>
      </w:r>
      <w:r w:rsidRPr="007B1CA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финансируемых за счет средств местного бюджета» следующие изменения:</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 пункт 1.4.2.</w:t>
      </w:r>
      <w:r>
        <w:rPr>
          <w:rFonts w:ascii="Arial" w:hAnsi="Arial" w:cs="Arial"/>
          <w:sz w:val="24"/>
          <w:szCs w:val="24"/>
          <w:lang w:eastAsia="ru-RU"/>
        </w:rPr>
        <w:t>3.</w:t>
      </w:r>
      <w:r w:rsidRPr="00071B57">
        <w:rPr>
          <w:rFonts w:ascii="Arial" w:hAnsi="Arial" w:cs="Arial"/>
          <w:sz w:val="24"/>
          <w:szCs w:val="24"/>
          <w:lang w:eastAsia="ru-RU"/>
        </w:rPr>
        <w:t xml:space="preserve"> изложить в следующей редакции:</w:t>
      </w:r>
    </w:p>
    <w:p w:rsidR="00193EB4" w:rsidRPr="00071B57" w:rsidRDefault="00193EB4" w:rsidP="00193EB4">
      <w:pPr>
        <w:jc w:val="both"/>
        <w:rPr>
          <w:rFonts w:ascii="Arial" w:hAnsi="Arial" w:cs="Arial"/>
          <w:sz w:val="24"/>
          <w:szCs w:val="24"/>
          <w:lang w:eastAsia="ru-RU"/>
        </w:rPr>
      </w:pPr>
      <w:proofErr w:type="gramStart"/>
      <w:r>
        <w:rPr>
          <w:rFonts w:ascii="Arial" w:hAnsi="Arial" w:cs="Arial"/>
          <w:sz w:val="24"/>
          <w:szCs w:val="24"/>
          <w:lang w:eastAsia="ru-RU"/>
        </w:rPr>
        <w:t>«</w:t>
      </w:r>
      <w:r w:rsidRPr="00071B57">
        <w:rPr>
          <w:rFonts w:ascii="Arial" w:hAnsi="Arial" w:cs="Arial"/>
          <w:sz w:val="24"/>
          <w:szCs w:val="24"/>
          <w:lang w:eastAsia="ru-RU"/>
        </w:rPr>
        <w:t xml:space="preserve"> Работникам</w:t>
      </w:r>
      <w:proofErr w:type="gramEnd"/>
      <w:r w:rsidRPr="00071B57">
        <w:rPr>
          <w:rFonts w:ascii="Arial" w:hAnsi="Arial" w:cs="Arial"/>
          <w:sz w:val="24"/>
          <w:szCs w:val="24"/>
          <w:lang w:eastAsia="ru-RU"/>
        </w:rPr>
        <w:t>,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 xml:space="preserve">Для целей расчета региональной выплаты размер заработной платы составляет </w:t>
      </w:r>
      <w:r>
        <w:rPr>
          <w:rFonts w:ascii="Arial" w:hAnsi="Arial" w:cs="Arial"/>
          <w:sz w:val="24"/>
          <w:szCs w:val="24"/>
          <w:lang w:eastAsia="ru-RU"/>
        </w:rPr>
        <w:t>19408</w:t>
      </w:r>
      <w:r w:rsidRPr="00071B57">
        <w:rPr>
          <w:rFonts w:ascii="Arial" w:hAnsi="Arial" w:cs="Arial"/>
          <w:sz w:val="24"/>
          <w:szCs w:val="24"/>
          <w:lang w:eastAsia="ru-RU"/>
        </w:rPr>
        <w:t xml:space="preserve"> рублей.</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 xml:space="preserve">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w:t>
      </w:r>
      <w:r w:rsidRPr="00071B57">
        <w:rPr>
          <w:rFonts w:ascii="Arial" w:hAnsi="Arial" w:cs="Arial"/>
          <w:sz w:val="24"/>
          <w:szCs w:val="24"/>
          <w:lang w:eastAsia="ru-RU"/>
        </w:rPr>
        <w:lastRenderedPageBreak/>
        <w:t>Красноярском крае (в случае ее осуществления), а также до минимального размера оплаты труда, установленного в Российской Федерации, в случае, если в Красноярском крае не установлен размер минимальной заработной платы.</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93EB4" w:rsidRPr="00071B57" w:rsidRDefault="00193EB4" w:rsidP="00193EB4">
      <w:pPr>
        <w:jc w:val="both"/>
        <w:rPr>
          <w:rFonts w:ascii="Arial" w:hAnsi="Arial" w:cs="Arial"/>
          <w:sz w:val="24"/>
          <w:szCs w:val="24"/>
          <w:lang w:eastAsia="ru-RU"/>
        </w:rPr>
      </w:pPr>
      <w:r w:rsidRPr="00071B57">
        <w:rPr>
          <w:rFonts w:ascii="Arial" w:hAnsi="Arial" w:cs="Arial"/>
          <w:sz w:val="24"/>
          <w:szCs w:val="24"/>
          <w:lang w:eastAsia="ru-RU"/>
        </w:rPr>
        <w:t xml:space="preserve">Размеры заработной платы для расчета региональной выплаты включают в себя начисления по районному коэффициенту, процентной </w:t>
      </w:r>
      <w:proofErr w:type="gramStart"/>
      <w:r w:rsidRPr="00071B57">
        <w:rPr>
          <w:rFonts w:ascii="Arial" w:hAnsi="Arial" w:cs="Arial"/>
          <w:sz w:val="24"/>
          <w:szCs w:val="24"/>
          <w:lang w:eastAsia="ru-RU"/>
        </w:rPr>
        <w:t>надбавке  к</w:t>
      </w:r>
      <w:proofErr w:type="gramEnd"/>
      <w:r w:rsidRPr="00071B57">
        <w:rPr>
          <w:rFonts w:ascii="Arial" w:hAnsi="Arial" w:cs="Arial"/>
          <w:sz w:val="24"/>
          <w:szCs w:val="24"/>
          <w:lang w:eastAsia="ru-RU"/>
        </w:rPr>
        <w:t xml:space="preserve">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93EB4" w:rsidRPr="007B1CA5" w:rsidRDefault="00193EB4" w:rsidP="00193EB4">
      <w:pPr>
        <w:spacing w:after="0" w:line="240" w:lineRule="auto"/>
        <w:ind w:firstLine="709"/>
        <w:jc w:val="both"/>
        <w:rPr>
          <w:rFonts w:ascii="Arial" w:hAnsi="Arial" w:cs="Arial"/>
          <w:sz w:val="24"/>
          <w:szCs w:val="24"/>
        </w:rPr>
      </w:pPr>
      <w:r>
        <w:rPr>
          <w:rFonts w:ascii="Arial" w:hAnsi="Arial" w:cs="Arial"/>
          <w:color w:val="000000"/>
          <w:sz w:val="24"/>
          <w:szCs w:val="24"/>
          <w:shd w:val="clear" w:color="auto" w:fill="FFFFFF"/>
        </w:rPr>
        <w:t>2</w:t>
      </w:r>
      <w:r w:rsidRPr="007B1CA5">
        <w:rPr>
          <w:rFonts w:ascii="Arial" w:hAnsi="Arial" w:cs="Arial"/>
          <w:color w:val="000000"/>
          <w:sz w:val="24"/>
          <w:szCs w:val="24"/>
          <w:shd w:val="clear" w:color="auto" w:fill="FFFFFF"/>
        </w:rPr>
        <w:t>. Опубликовать постановление в газете</w:t>
      </w:r>
      <w:r>
        <w:rPr>
          <w:rFonts w:ascii="Arial" w:hAnsi="Arial" w:cs="Arial"/>
          <w:color w:val="000000"/>
          <w:sz w:val="24"/>
          <w:szCs w:val="24"/>
          <w:shd w:val="clear" w:color="auto" w:fill="FFFFFF"/>
        </w:rPr>
        <w:t xml:space="preserve"> </w:t>
      </w:r>
      <w:r w:rsidRPr="007B1CA5">
        <w:rPr>
          <w:rFonts w:ascii="Arial" w:hAnsi="Arial" w:cs="Arial"/>
          <w:sz w:val="24"/>
          <w:szCs w:val="24"/>
        </w:rPr>
        <w:t xml:space="preserve">«Ведомости органов местного самоуправления села Новая </w:t>
      </w:r>
      <w:proofErr w:type="spellStart"/>
      <w:r w:rsidRPr="007B1CA5">
        <w:rPr>
          <w:rFonts w:ascii="Arial" w:hAnsi="Arial" w:cs="Arial"/>
          <w:sz w:val="24"/>
          <w:szCs w:val="24"/>
        </w:rPr>
        <w:t>Сыда</w:t>
      </w:r>
      <w:proofErr w:type="spellEnd"/>
      <w:r w:rsidRPr="007B1CA5">
        <w:rPr>
          <w:rFonts w:ascii="Arial" w:hAnsi="Arial" w:cs="Arial"/>
          <w:sz w:val="24"/>
          <w:szCs w:val="24"/>
        </w:rPr>
        <w:t>» и на официальном сайте Администрации Новосыдинского сельсовета.</w:t>
      </w:r>
    </w:p>
    <w:p w:rsidR="00193EB4" w:rsidRPr="007B1CA5" w:rsidRDefault="00193EB4" w:rsidP="00193EB4">
      <w:pPr>
        <w:spacing w:after="0" w:line="240" w:lineRule="auto"/>
        <w:ind w:firstLine="709"/>
        <w:jc w:val="both"/>
        <w:rPr>
          <w:rFonts w:ascii="Arial" w:hAnsi="Arial" w:cs="Arial"/>
          <w:sz w:val="24"/>
          <w:szCs w:val="24"/>
        </w:rPr>
      </w:pPr>
      <w:r>
        <w:rPr>
          <w:rFonts w:ascii="Arial" w:hAnsi="Arial" w:cs="Arial"/>
          <w:sz w:val="24"/>
          <w:szCs w:val="24"/>
        </w:rPr>
        <w:t>3.</w:t>
      </w:r>
      <w:r w:rsidRPr="007B1CA5">
        <w:rPr>
          <w:rFonts w:ascii="Arial" w:hAnsi="Arial" w:cs="Arial"/>
          <w:sz w:val="24"/>
          <w:szCs w:val="24"/>
        </w:rPr>
        <w:t xml:space="preserve"> Контроль за исполнением настоящего постановления оставляю за собой.</w:t>
      </w:r>
    </w:p>
    <w:p w:rsidR="00193EB4" w:rsidRDefault="00193EB4" w:rsidP="00193EB4">
      <w:pPr>
        <w:spacing w:after="0" w:line="240" w:lineRule="auto"/>
        <w:ind w:firstLine="709"/>
        <w:jc w:val="both"/>
        <w:rPr>
          <w:rFonts w:ascii="Arial" w:hAnsi="Arial" w:cs="Arial"/>
          <w:sz w:val="24"/>
          <w:szCs w:val="24"/>
        </w:rPr>
      </w:pPr>
    </w:p>
    <w:p w:rsidR="00193EB4" w:rsidRDefault="00193EB4" w:rsidP="00193EB4">
      <w:pPr>
        <w:spacing w:after="0" w:line="240" w:lineRule="auto"/>
        <w:ind w:firstLine="709"/>
        <w:jc w:val="both"/>
        <w:rPr>
          <w:rFonts w:ascii="Arial" w:hAnsi="Arial" w:cs="Arial"/>
          <w:sz w:val="24"/>
          <w:szCs w:val="24"/>
        </w:rPr>
      </w:pPr>
    </w:p>
    <w:p w:rsidR="00193EB4" w:rsidRDefault="00193EB4" w:rsidP="00193EB4">
      <w:pPr>
        <w:spacing w:after="0" w:line="240" w:lineRule="auto"/>
        <w:ind w:firstLine="709"/>
        <w:jc w:val="both"/>
        <w:rPr>
          <w:rFonts w:ascii="Arial" w:hAnsi="Arial" w:cs="Arial"/>
          <w:sz w:val="24"/>
          <w:szCs w:val="24"/>
        </w:rPr>
      </w:pPr>
    </w:p>
    <w:p w:rsidR="00193EB4" w:rsidRPr="007B1CA5" w:rsidRDefault="00193EB4" w:rsidP="00193EB4">
      <w:pPr>
        <w:spacing w:after="0" w:line="240" w:lineRule="auto"/>
        <w:ind w:firstLine="709"/>
        <w:jc w:val="both"/>
        <w:rPr>
          <w:rFonts w:ascii="Arial" w:hAnsi="Arial" w:cs="Arial"/>
          <w:sz w:val="24"/>
          <w:szCs w:val="24"/>
        </w:rPr>
      </w:pPr>
    </w:p>
    <w:p w:rsidR="00193EB4" w:rsidRPr="007B1CA5" w:rsidRDefault="00193EB4" w:rsidP="00193EB4">
      <w:pPr>
        <w:spacing w:after="0" w:line="240" w:lineRule="auto"/>
        <w:ind w:firstLine="709"/>
        <w:jc w:val="both"/>
        <w:rPr>
          <w:rFonts w:ascii="Arial" w:hAnsi="Arial" w:cs="Arial"/>
          <w:sz w:val="24"/>
          <w:szCs w:val="24"/>
        </w:rPr>
      </w:pPr>
    </w:p>
    <w:p w:rsidR="00193EB4" w:rsidRPr="007B1CA5" w:rsidRDefault="00193EB4" w:rsidP="00193EB4">
      <w:pPr>
        <w:spacing w:after="0" w:line="240" w:lineRule="auto"/>
        <w:ind w:firstLine="709"/>
        <w:jc w:val="both"/>
        <w:rPr>
          <w:rFonts w:ascii="Arial" w:hAnsi="Arial" w:cs="Arial"/>
          <w:color w:val="000000"/>
          <w:sz w:val="24"/>
          <w:szCs w:val="24"/>
          <w:shd w:val="clear" w:color="auto" w:fill="FFFFFF"/>
        </w:rPr>
      </w:pPr>
      <w:r w:rsidRPr="007B1CA5">
        <w:rPr>
          <w:rFonts w:ascii="Arial" w:hAnsi="Arial" w:cs="Arial"/>
          <w:sz w:val="24"/>
          <w:szCs w:val="24"/>
        </w:rPr>
        <w:t xml:space="preserve">Глава </w:t>
      </w:r>
      <w:r>
        <w:rPr>
          <w:rFonts w:ascii="Arial" w:hAnsi="Arial" w:cs="Arial"/>
          <w:sz w:val="24"/>
          <w:szCs w:val="24"/>
        </w:rPr>
        <w:t xml:space="preserve">сельсовета            </w:t>
      </w:r>
      <w:r w:rsidRPr="007B1CA5">
        <w:rPr>
          <w:rFonts w:ascii="Arial" w:hAnsi="Arial" w:cs="Arial"/>
          <w:sz w:val="24"/>
          <w:szCs w:val="24"/>
        </w:rPr>
        <w:t xml:space="preserve">                                                        О.Г. </w:t>
      </w:r>
      <w:proofErr w:type="spellStart"/>
      <w:r w:rsidRPr="007B1CA5">
        <w:rPr>
          <w:rFonts w:ascii="Arial" w:hAnsi="Arial" w:cs="Arial"/>
          <w:sz w:val="24"/>
          <w:szCs w:val="24"/>
        </w:rPr>
        <w:t>Стряпкова</w:t>
      </w:r>
      <w:proofErr w:type="spellEnd"/>
    </w:p>
    <w:p w:rsidR="00193EB4" w:rsidRPr="007B1CA5"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193EB4" w:rsidRDefault="00193EB4" w:rsidP="00193EB4">
      <w:pPr>
        <w:spacing w:after="0" w:line="240" w:lineRule="auto"/>
        <w:jc w:val="both"/>
        <w:rPr>
          <w:rFonts w:ascii="Arial" w:hAnsi="Arial" w:cs="Arial"/>
          <w:color w:val="000000"/>
          <w:sz w:val="24"/>
          <w:szCs w:val="24"/>
          <w:shd w:val="clear" w:color="auto" w:fill="FFFFFF"/>
        </w:rPr>
      </w:pPr>
    </w:p>
    <w:p w:rsidR="0022735F" w:rsidRPr="0022735F" w:rsidRDefault="0022735F" w:rsidP="00193EB4">
      <w:pPr>
        <w:rPr>
          <w:rFonts w:ascii="Arial" w:hAnsi="Arial" w:cs="Arial"/>
          <w:b/>
          <w:sz w:val="24"/>
          <w:szCs w:val="24"/>
        </w:rPr>
      </w:pPr>
      <w:bookmarkStart w:id="0" w:name="_GoBack"/>
      <w:bookmarkEnd w:id="0"/>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7EED3"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B670"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561D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02" w:rsidRDefault="00A80902" w:rsidP="00CB6334">
      <w:pPr>
        <w:spacing w:after="0" w:line="240" w:lineRule="auto"/>
      </w:pPr>
      <w:r>
        <w:separator/>
      </w:r>
    </w:p>
  </w:endnote>
  <w:endnote w:type="continuationSeparator" w:id="0">
    <w:p w:rsidR="00A80902" w:rsidRDefault="00A80902"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02" w:rsidRDefault="00A80902" w:rsidP="00CB6334">
      <w:pPr>
        <w:spacing w:after="0" w:line="240" w:lineRule="auto"/>
      </w:pPr>
      <w:r>
        <w:separator/>
      </w:r>
    </w:p>
  </w:footnote>
  <w:footnote w:type="continuationSeparator" w:id="0">
    <w:p w:rsidR="00A80902" w:rsidRDefault="00A80902" w:rsidP="00CB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F" w:rsidRDefault="0022735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3EB4"/>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0902"/>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0408"/>
  <w15:docId w15:val="{CAF2314D-A6D1-40C6-9D13-8661EADE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rsid w:val="0022735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B09E-B084-4C49-8008-7793CA4D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8</cp:revision>
  <cp:lastPrinted>2017-09-13T09:58:00Z</cp:lastPrinted>
  <dcterms:created xsi:type="dcterms:W3CDTF">2017-09-13T09:59:00Z</dcterms:created>
  <dcterms:modified xsi:type="dcterms:W3CDTF">2020-02-06T08:04:00Z</dcterms:modified>
</cp:coreProperties>
</file>