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DE" w:rsidRPr="00144FC9" w:rsidRDefault="007834CD" w:rsidP="007834CD">
      <w:pPr>
        <w:ind w:left="-360" w:firstLine="360"/>
        <w:rPr>
          <w:rFonts w:ascii="Arial" w:hAnsi="Arial" w:cs="Arial"/>
          <w:sz w:val="24"/>
          <w:szCs w:val="24"/>
        </w:rPr>
      </w:pPr>
      <w:r w:rsidRPr="00144FC9">
        <w:rPr>
          <w:rFonts w:ascii="Arial" w:hAnsi="Arial" w:cs="Arial"/>
          <w:sz w:val="24"/>
          <w:szCs w:val="24"/>
        </w:rPr>
        <w:t xml:space="preserve">                    </w:t>
      </w:r>
      <w:r w:rsidR="005330DE" w:rsidRPr="00144FC9">
        <w:rPr>
          <w:rFonts w:ascii="Arial" w:hAnsi="Arial" w:cs="Arial"/>
          <w:sz w:val="24"/>
          <w:szCs w:val="24"/>
        </w:rPr>
        <w:t>НОВОСЫДИНСКИЙ  СЕЛЬСКИЙ  СОВЕТ ДЕПУТАТОВ</w:t>
      </w:r>
    </w:p>
    <w:p w:rsidR="005330DE" w:rsidRPr="00144FC9" w:rsidRDefault="005330DE" w:rsidP="005330DE">
      <w:pPr>
        <w:ind w:left="-360" w:firstLine="360"/>
        <w:jc w:val="center"/>
        <w:rPr>
          <w:rFonts w:ascii="Arial" w:hAnsi="Arial" w:cs="Arial"/>
          <w:sz w:val="24"/>
          <w:szCs w:val="24"/>
        </w:rPr>
      </w:pPr>
      <w:r w:rsidRPr="00144FC9">
        <w:rPr>
          <w:rFonts w:ascii="Arial" w:hAnsi="Arial" w:cs="Arial"/>
          <w:sz w:val="24"/>
          <w:szCs w:val="24"/>
        </w:rPr>
        <w:t>КРАСНОТУРАНСКОГО РАЙОНА  КРАСНОЯРСКОГО КРАЯ</w:t>
      </w:r>
    </w:p>
    <w:p w:rsidR="005330DE" w:rsidRPr="00144FC9" w:rsidRDefault="005330DE" w:rsidP="0098005D">
      <w:pPr>
        <w:jc w:val="center"/>
        <w:rPr>
          <w:rFonts w:ascii="Arial" w:hAnsi="Arial" w:cs="Arial"/>
          <w:sz w:val="24"/>
          <w:szCs w:val="24"/>
        </w:rPr>
      </w:pPr>
    </w:p>
    <w:p w:rsidR="005330DE" w:rsidRPr="00144FC9" w:rsidRDefault="005330DE" w:rsidP="0098005D">
      <w:pPr>
        <w:jc w:val="center"/>
        <w:rPr>
          <w:rFonts w:ascii="Arial" w:hAnsi="Arial" w:cs="Arial"/>
          <w:sz w:val="24"/>
          <w:szCs w:val="24"/>
        </w:rPr>
      </w:pPr>
    </w:p>
    <w:p w:rsidR="0098005D" w:rsidRPr="00144FC9" w:rsidRDefault="0098005D" w:rsidP="0098005D">
      <w:pPr>
        <w:jc w:val="center"/>
        <w:rPr>
          <w:rFonts w:ascii="Arial" w:hAnsi="Arial" w:cs="Arial"/>
          <w:sz w:val="24"/>
          <w:szCs w:val="24"/>
        </w:rPr>
      </w:pPr>
      <w:proofErr w:type="gramStart"/>
      <w:r w:rsidRPr="00144FC9">
        <w:rPr>
          <w:rFonts w:ascii="Arial" w:hAnsi="Arial" w:cs="Arial"/>
          <w:sz w:val="24"/>
          <w:szCs w:val="24"/>
        </w:rPr>
        <w:t>Р</w:t>
      </w:r>
      <w:proofErr w:type="gramEnd"/>
      <w:r w:rsidRPr="00144FC9">
        <w:rPr>
          <w:rFonts w:ascii="Arial" w:hAnsi="Arial" w:cs="Arial"/>
          <w:sz w:val="24"/>
          <w:szCs w:val="24"/>
        </w:rPr>
        <w:t xml:space="preserve"> Е Ш Е Н И Е</w:t>
      </w:r>
    </w:p>
    <w:p w:rsidR="0098005D" w:rsidRPr="00144FC9" w:rsidRDefault="0098005D" w:rsidP="0098005D">
      <w:pPr>
        <w:jc w:val="center"/>
        <w:rPr>
          <w:rFonts w:ascii="Arial" w:hAnsi="Arial" w:cs="Arial"/>
          <w:sz w:val="24"/>
          <w:szCs w:val="24"/>
        </w:rPr>
      </w:pPr>
      <w:r w:rsidRPr="00144FC9">
        <w:rPr>
          <w:rFonts w:ascii="Arial" w:hAnsi="Arial" w:cs="Arial"/>
          <w:sz w:val="24"/>
          <w:szCs w:val="24"/>
        </w:rPr>
        <w:t xml:space="preserve"> </w:t>
      </w:r>
    </w:p>
    <w:p w:rsidR="0098005D" w:rsidRPr="00144FC9" w:rsidRDefault="00155882" w:rsidP="0098005D">
      <w:pPr>
        <w:tabs>
          <w:tab w:val="center" w:pos="4677"/>
        </w:tabs>
        <w:rPr>
          <w:rFonts w:ascii="Arial" w:hAnsi="Arial" w:cs="Arial"/>
          <w:sz w:val="24"/>
          <w:szCs w:val="24"/>
        </w:rPr>
      </w:pPr>
      <w:r>
        <w:rPr>
          <w:rFonts w:ascii="Arial" w:hAnsi="Arial" w:cs="Arial"/>
          <w:sz w:val="24"/>
          <w:szCs w:val="24"/>
        </w:rPr>
        <w:t>1</w:t>
      </w:r>
      <w:r w:rsidR="00FC0850">
        <w:rPr>
          <w:rFonts w:ascii="Arial" w:hAnsi="Arial" w:cs="Arial"/>
          <w:sz w:val="24"/>
          <w:szCs w:val="24"/>
        </w:rPr>
        <w:t>5</w:t>
      </w:r>
      <w:r w:rsidR="00C707CC" w:rsidRPr="00144FC9">
        <w:rPr>
          <w:rFonts w:ascii="Arial" w:hAnsi="Arial" w:cs="Arial"/>
          <w:sz w:val="24"/>
          <w:szCs w:val="24"/>
        </w:rPr>
        <w:t>.</w:t>
      </w:r>
      <w:r w:rsidR="000F4FB6">
        <w:rPr>
          <w:rFonts w:ascii="Arial" w:hAnsi="Arial" w:cs="Arial"/>
          <w:sz w:val="24"/>
          <w:szCs w:val="24"/>
        </w:rPr>
        <w:t>10</w:t>
      </w:r>
      <w:r w:rsidR="00C707CC" w:rsidRPr="00144FC9">
        <w:rPr>
          <w:rFonts w:ascii="Arial" w:hAnsi="Arial" w:cs="Arial"/>
          <w:sz w:val="24"/>
          <w:szCs w:val="24"/>
        </w:rPr>
        <w:t>.</w:t>
      </w:r>
      <w:r w:rsidR="00FF4493" w:rsidRPr="00144FC9">
        <w:rPr>
          <w:rFonts w:ascii="Arial" w:hAnsi="Arial" w:cs="Arial"/>
          <w:sz w:val="24"/>
          <w:szCs w:val="24"/>
        </w:rPr>
        <w:t>20</w:t>
      </w:r>
      <w:r w:rsidR="007834CD" w:rsidRPr="00144FC9">
        <w:rPr>
          <w:rFonts w:ascii="Arial" w:hAnsi="Arial" w:cs="Arial"/>
          <w:sz w:val="24"/>
          <w:szCs w:val="24"/>
        </w:rPr>
        <w:t>2</w:t>
      </w:r>
      <w:r w:rsidR="00D97107" w:rsidRPr="00144FC9">
        <w:rPr>
          <w:rFonts w:ascii="Arial" w:hAnsi="Arial" w:cs="Arial"/>
          <w:sz w:val="24"/>
          <w:szCs w:val="24"/>
        </w:rPr>
        <w:t>1</w:t>
      </w:r>
      <w:r w:rsidR="0098005D" w:rsidRPr="00144FC9">
        <w:rPr>
          <w:rFonts w:ascii="Arial" w:hAnsi="Arial" w:cs="Arial"/>
          <w:sz w:val="24"/>
          <w:szCs w:val="24"/>
        </w:rPr>
        <w:t xml:space="preserve">                            </w:t>
      </w:r>
      <w:r w:rsidR="00466273" w:rsidRPr="00144FC9">
        <w:rPr>
          <w:rFonts w:ascii="Arial" w:hAnsi="Arial" w:cs="Arial"/>
          <w:sz w:val="24"/>
          <w:szCs w:val="24"/>
        </w:rPr>
        <w:t xml:space="preserve">  </w:t>
      </w:r>
      <w:r w:rsidR="0098005D" w:rsidRPr="00144FC9">
        <w:rPr>
          <w:rFonts w:ascii="Arial" w:hAnsi="Arial" w:cs="Arial"/>
          <w:sz w:val="24"/>
          <w:szCs w:val="24"/>
        </w:rPr>
        <w:t xml:space="preserve">   с</w:t>
      </w:r>
      <w:r>
        <w:rPr>
          <w:rFonts w:ascii="Arial" w:hAnsi="Arial" w:cs="Arial"/>
          <w:sz w:val="24"/>
          <w:szCs w:val="24"/>
        </w:rPr>
        <w:t>.</w:t>
      </w:r>
      <w:r w:rsidR="0098005D" w:rsidRPr="00144FC9">
        <w:rPr>
          <w:rFonts w:ascii="Arial" w:hAnsi="Arial" w:cs="Arial"/>
          <w:sz w:val="24"/>
          <w:szCs w:val="24"/>
        </w:rPr>
        <w:t xml:space="preserve"> Новая </w:t>
      </w:r>
      <w:proofErr w:type="spellStart"/>
      <w:r w:rsidR="0098005D" w:rsidRPr="00144FC9">
        <w:rPr>
          <w:rFonts w:ascii="Arial" w:hAnsi="Arial" w:cs="Arial"/>
          <w:sz w:val="24"/>
          <w:szCs w:val="24"/>
        </w:rPr>
        <w:t>Сыда</w:t>
      </w:r>
      <w:proofErr w:type="spellEnd"/>
      <w:r w:rsidR="0098005D" w:rsidRPr="00144FC9">
        <w:rPr>
          <w:rFonts w:ascii="Arial" w:hAnsi="Arial" w:cs="Arial"/>
          <w:sz w:val="24"/>
          <w:szCs w:val="24"/>
        </w:rPr>
        <w:t xml:space="preserve">                                   №</w:t>
      </w:r>
      <w:r w:rsidR="00466273" w:rsidRPr="00144FC9">
        <w:rPr>
          <w:rFonts w:ascii="Arial" w:hAnsi="Arial" w:cs="Arial"/>
          <w:sz w:val="24"/>
          <w:szCs w:val="24"/>
        </w:rPr>
        <w:t xml:space="preserve"> </w:t>
      </w:r>
      <w:r w:rsidR="00FC0850">
        <w:rPr>
          <w:rFonts w:ascii="Arial" w:hAnsi="Arial" w:cs="Arial"/>
          <w:sz w:val="24"/>
          <w:szCs w:val="24"/>
        </w:rPr>
        <w:t>14-56-Р</w:t>
      </w:r>
    </w:p>
    <w:p w:rsidR="0098005D" w:rsidRPr="00144FC9" w:rsidRDefault="0098005D" w:rsidP="0098005D">
      <w:pPr>
        <w:rPr>
          <w:rFonts w:ascii="Arial" w:hAnsi="Arial" w:cs="Arial"/>
          <w:sz w:val="24"/>
          <w:szCs w:val="24"/>
        </w:rPr>
      </w:pP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О назначении публичных слушаний по проекту решения Новосыдинского сельского Совета депутатов  </w:t>
      </w:r>
      <w:r w:rsidR="00516960" w:rsidRPr="00144FC9">
        <w:rPr>
          <w:rFonts w:ascii="Arial" w:hAnsi="Arial" w:cs="Arial"/>
          <w:sz w:val="24"/>
          <w:szCs w:val="24"/>
        </w:rPr>
        <w:t xml:space="preserve"> </w:t>
      </w:r>
      <w:r w:rsidRPr="00144FC9">
        <w:rPr>
          <w:rFonts w:ascii="Arial" w:hAnsi="Arial" w:cs="Arial"/>
          <w:sz w:val="24"/>
          <w:szCs w:val="24"/>
        </w:rPr>
        <w:t xml:space="preserve">«О внесении изменений и дополнений в Устав Новосыдинского сельсовета   </w:t>
      </w: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w:t>
      </w: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p>
    <w:p w:rsidR="0098005D" w:rsidRPr="00144FC9" w:rsidRDefault="0098005D" w:rsidP="0098005D">
      <w:pPr>
        <w:ind w:firstLine="709"/>
        <w:jc w:val="both"/>
        <w:rPr>
          <w:rFonts w:ascii="Arial" w:hAnsi="Arial" w:cs="Arial"/>
          <w:sz w:val="24"/>
          <w:szCs w:val="24"/>
        </w:rPr>
      </w:pPr>
      <w:r w:rsidRPr="00144FC9">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руководствуясь ст.61 Устава Новосыдинского сельсовета, Положением о публичных слушаниях в </w:t>
      </w:r>
      <w:proofErr w:type="spellStart"/>
      <w:r w:rsidRPr="00144FC9">
        <w:rPr>
          <w:rFonts w:ascii="Arial" w:hAnsi="Arial" w:cs="Arial"/>
          <w:sz w:val="24"/>
          <w:szCs w:val="24"/>
        </w:rPr>
        <w:t>Новосыдинском</w:t>
      </w:r>
      <w:proofErr w:type="spellEnd"/>
      <w:r w:rsidRPr="00144FC9">
        <w:rPr>
          <w:rFonts w:ascii="Arial" w:hAnsi="Arial" w:cs="Arial"/>
          <w:sz w:val="24"/>
          <w:szCs w:val="24"/>
        </w:rPr>
        <w:t xml:space="preserve">  сельсовете, </w:t>
      </w:r>
      <w:proofErr w:type="spellStart"/>
      <w:r w:rsidRPr="00144FC9">
        <w:rPr>
          <w:rFonts w:ascii="Arial" w:hAnsi="Arial" w:cs="Arial"/>
          <w:sz w:val="24"/>
          <w:szCs w:val="24"/>
        </w:rPr>
        <w:t>Новосыдинский</w:t>
      </w:r>
      <w:proofErr w:type="spellEnd"/>
      <w:r w:rsidRPr="00144FC9">
        <w:rPr>
          <w:rFonts w:ascii="Arial" w:hAnsi="Arial" w:cs="Arial"/>
          <w:sz w:val="24"/>
          <w:szCs w:val="24"/>
        </w:rPr>
        <w:t xml:space="preserve"> сельский Совет депутатов </w:t>
      </w:r>
    </w:p>
    <w:p w:rsidR="0098005D" w:rsidRPr="00144FC9" w:rsidRDefault="0098005D" w:rsidP="0098005D">
      <w:pPr>
        <w:jc w:val="center"/>
        <w:rPr>
          <w:rFonts w:ascii="Arial" w:hAnsi="Arial" w:cs="Arial"/>
          <w:sz w:val="24"/>
          <w:szCs w:val="24"/>
        </w:rPr>
      </w:pPr>
      <w:r w:rsidRPr="00144FC9">
        <w:rPr>
          <w:rFonts w:ascii="Arial" w:hAnsi="Arial" w:cs="Arial"/>
          <w:sz w:val="24"/>
          <w:szCs w:val="24"/>
        </w:rPr>
        <w:t>РЕШИЛ:</w:t>
      </w:r>
    </w:p>
    <w:p w:rsidR="0098005D" w:rsidRPr="00144FC9" w:rsidRDefault="0098005D" w:rsidP="0098005D">
      <w:pPr>
        <w:jc w:val="center"/>
        <w:rPr>
          <w:rFonts w:ascii="Arial" w:hAnsi="Arial" w:cs="Arial"/>
          <w:sz w:val="24"/>
          <w:szCs w:val="24"/>
        </w:rPr>
      </w:pPr>
    </w:p>
    <w:p w:rsidR="0098005D" w:rsidRPr="00144FC9" w:rsidRDefault="0098005D" w:rsidP="0098005D">
      <w:pPr>
        <w:ind w:firstLine="709"/>
        <w:jc w:val="both"/>
        <w:rPr>
          <w:rFonts w:ascii="Arial" w:hAnsi="Arial" w:cs="Arial"/>
          <w:sz w:val="24"/>
          <w:szCs w:val="24"/>
        </w:rPr>
      </w:pPr>
      <w:r w:rsidRPr="00144FC9">
        <w:rPr>
          <w:rFonts w:ascii="Arial" w:hAnsi="Arial" w:cs="Arial"/>
          <w:sz w:val="24"/>
          <w:szCs w:val="24"/>
        </w:rPr>
        <w:t xml:space="preserve">1. Назначить публичные слушания по проекту решения Новосыдинского сельского Совета депутатов «О внесении изменений и дополнений в Устав Новосыдинского сельсовета </w:t>
      </w: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w:t>
      </w:r>
      <w:r w:rsidR="00466273" w:rsidRPr="00144FC9">
        <w:rPr>
          <w:rFonts w:ascii="Arial" w:hAnsi="Arial" w:cs="Arial"/>
          <w:sz w:val="24"/>
          <w:szCs w:val="24"/>
        </w:rPr>
        <w:t xml:space="preserve">айона Красноярского края» на   </w:t>
      </w:r>
      <w:r w:rsidR="00144FC9" w:rsidRPr="00144FC9">
        <w:rPr>
          <w:rFonts w:ascii="Arial" w:hAnsi="Arial" w:cs="Arial"/>
          <w:sz w:val="24"/>
          <w:szCs w:val="24"/>
        </w:rPr>
        <w:t>0</w:t>
      </w:r>
      <w:r w:rsidR="001B011F">
        <w:rPr>
          <w:rFonts w:ascii="Arial" w:hAnsi="Arial" w:cs="Arial"/>
          <w:sz w:val="24"/>
          <w:szCs w:val="24"/>
        </w:rPr>
        <w:t>3</w:t>
      </w:r>
      <w:r w:rsidR="00FF4493" w:rsidRPr="00144FC9">
        <w:rPr>
          <w:rFonts w:ascii="Arial" w:hAnsi="Arial" w:cs="Arial"/>
          <w:sz w:val="24"/>
          <w:szCs w:val="24"/>
        </w:rPr>
        <w:t>.</w:t>
      </w:r>
      <w:r w:rsidR="001B011F">
        <w:rPr>
          <w:rFonts w:ascii="Arial" w:hAnsi="Arial" w:cs="Arial"/>
          <w:sz w:val="24"/>
          <w:szCs w:val="24"/>
        </w:rPr>
        <w:t>11</w:t>
      </w:r>
      <w:r w:rsidR="00217A6B" w:rsidRPr="00144FC9">
        <w:rPr>
          <w:rFonts w:ascii="Arial" w:hAnsi="Arial" w:cs="Arial"/>
          <w:sz w:val="24"/>
          <w:szCs w:val="24"/>
        </w:rPr>
        <w:t>.</w:t>
      </w:r>
      <w:r w:rsidRPr="00144FC9">
        <w:rPr>
          <w:rFonts w:ascii="Arial" w:hAnsi="Arial" w:cs="Arial"/>
          <w:sz w:val="24"/>
          <w:szCs w:val="24"/>
        </w:rPr>
        <w:t>20</w:t>
      </w:r>
      <w:r w:rsidR="00440812" w:rsidRPr="00144FC9">
        <w:rPr>
          <w:rFonts w:ascii="Arial" w:hAnsi="Arial" w:cs="Arial"/>
          <w:sz w:val="24"/>
          <w:szCs w:val="24"/>
        </w:rPr>
        <w:t>2</w:t>
      </w:r>
      <w:r w:rsidR="00551073" w:rsidRPr="00144FC9">
        <w:rPr>
          <w:rFonts w:ascii="Arial" w:hAnsi="Arial" w:cs="Arial"/>
          <w:sz w:val="24"/>
          <w:szCs w:val="24"/>
        </w:rPr>
        <w:t>1</w:t>
      </w:r>
      <w:r w:rsidRPr="00144FC9">
        <w:rPr>
          <w:rFonts w:ascii="Arial" w:hAnsi="Arial" w:cs="Arial"/>
          <w:sz w:val="24"/>
          <w:szCs w:val="24"/>
        </w:rPr>
        <w:t xml:space="preserve">  года, в 15 -00 часов,  в здании </w:t>
      </w:r>
      <w:r w:rsidR="00FF4493" w:rsidRPr="00144FC9">
        <w:rPr>
          <w:rFonts w:ascii="Arial" w:hAnsi="Arial" w:cs="Arial"/>
          <w:sz w:val="24"/>
          <w:szCs w:val="24"/>
        </w:rPr>
        <w:t>администрации Новосыдинского сельсовета</w:t>
      </w:r>
      <w:r w:rsidRPr="00144FC9">
        <w:rPr>
          <w:rFonts w:ascii="Arial" w:hAnsi="Arial" w:cs="Arial"/>
          <w:sz w:val="24"/>
          <w:szCs w:val="24"/>
        </w:rPr>
        <w:t>.</w:t>
      </w:r>
    </w:p>
    <w:p w:rsidR="0098005D" w:rsidRPr="00144FC9" w:rsidRDefault="0098005D" w:rsidP="0098005D">
      <w:pPr>
        <w:ind w:firstLine="708"/>
        <w:jc w:val="both"/>
        <w:rPr>
          <w:rFonts w:ascii="Arial" w:hAnsi="Arial" w:cs="Arial"/>
          <w:sz w:val="24"/>
          <w:szCs w:val="24"/>
        </w:rPr>
      </w:pPr>
    </w:p>
    <w:p w:rsidR="0098005D" w:rsidRPr="00144FC9" w:rsidRDefault="0098005D" w:rsidP="0098005D">
      <w:pPr>
        <w:ind w:firstLine="708"/>
        <w:jc w:val="both"/>
        <w:rPr>
          <w:rFonts w:ascii="Arial" w:hAnsi="Arial" w:cs="Arial"/>
          <w:sz w:val="24"/>
          <w:szCs w:val="24"/>
        </w:rPr>
      </w:pPr>
      <w:r w:rsidRPr="00144FC9">
        <w:rPr>
          <w:rFonts w:ascii="Arial" w:hAnsi="Arial" w:cs="Arial"/>
          <w:sz w:val="24"/>
          <w:szCs w:val="24"/>
        </w:rPr>
        <w:t>2.</w:t>
      </w:r>
      <w:r w:rsidR="000271E4" w:rsidRPr="00144FC9">
        <w:rPr>
          <w:rFonts w:ascii="Arial" w:hAnsi="Arial" w:cs="Arial"/>
          <w:sz w:val="24"/>
          <w:szCs w:val="24"/>
        </w:rPr>
        <w:t xml:space="preserve"> </w:t>
      </w:r>
      <w:r w:rsidRPr="00144FC9">
        <w:rPr>
          <w:rFonts w:ascii="Arial" w:hAnsi="Arial" w:cs="Arial"/>
          <w:sz w:val="24"/>
          <w:szCs w:val="24"/>
        </w:rPr>
        <w:t xml:space="preserve">Утвердить проект решения Новосыдинского сельского Совета депутатов «О внесении изменений и дополнений в Устав Новосыдинского сельсовета </w:t>
      </w: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 для обсуждения на публичных слушаниях (приложение 1).</w:t>
      </w:r>
    </w:p>
    <w:p w:rsidR="0098005D" w:rsidRPr="00144FC9" w:rsidRDefault="0098005D" w:rsidP="0098005D">
      <w:pPr>
        <w:ind w:firstLine="708"/>
        <w:jc w:val="both"/>
        <w:rPr>
          <w:rFonts w:ascii="Arial" w:hAnsi="Arial" w:cs="Arial"/>
          <w:sz w:val="24"/>
          <w:szCs w:val="24"/>
        </w:rPr>
      </w:pPr>
    </w:p>
    <w:p w:rsidR="0098005D" w:rsidRPr="00144FC9" w:rsidRDefault="00144FC9" w:rsidP="0098005D">
      <w:pPr>
        <w:ind w:firstLine="708"/>
        <w:jc w:val="both"/>
        <w:rPr>
          <w:rFonts w:ascii="Arial" w:hAnsi="Arial" w:cs="Arial"/>
          <w:sz w:val="24"/>
          <w:szCs w:val="24"/>
        </w:rPr>
      </w:pPr>
      <w:r w:rsidRPr="00144FC9">
        <w:rPr>
          <w:rFonts w:ascii="Arial" w:hAnsi="Arial" w:cs="Arial"/>
          <w:sz w:val="24"/>
          <w:szCs w:val="24"/>
        </w:rPr>
        <w:t>3.</w:t>
      </w:r>
      <w:r w:rsidR="0098005D" w:rsidRPr="00144FC9">
        <w:rPr>
          <w:rFonts w:ascii="Arial" w:hAnsi="Arial" w:cs="Arial"/>
          <w:sz w:val="24"/>
          <w:szCs w:val="24"/>
        </w:rPr>
        <w:t xml:space="preserve">Утвердить порядок учёта предложений по проекту решения Новосыдинского сельского </w:t>
      </w:r>
      <w:r w:rsidR="001B011F">
        <w:rPr>
          <w:rFonts w:ascii="Arial" w:hAnsi="Arial" w:cs="Arial"/>
          <w:sz w:val="24"/>
          <w:szCs w:val="24"/>
        </w:rPr>
        <w:t>С</w:t>
      </w:r>
      <w:r w:rsidR="0098005D" w:rsidRPr="00144FC9">
        <w:rPr>
          <w:rFonts w:ascii="Arial" w:hAnsi="Arial" w:cs="Arial"/>
          <w:sz w:val="24"/>
          <w:szCs w:val="24"/>
        </w:rPr>
        <w:t xml:space="preserve">овета депутатов «О внесении изменений и дополнений в Устав Новосыдинского сельсовета </w:t>
      </w:r>
      <w:proofErr w:type="spellStart"/>
      <w:r w:rsidR="0098005D" w:rsidRPr="00144FC9">
        <w:rPr>
          <w:rFonts w:ascii="Arial" w:hAnsi="Arial" w:cs="Arial"/>
          <w:sz w:val="24"/>
          <w:szCs w:val="24"/>
        </w:rPr>
        <w:t>Краснотуранского</w:t>
      </w:r>
      <w:proofErr w:type="spellEnd"/>
      <w:r w:rsidR="0098005D" w:rsidRPr="00144FC9">
        <w:rPr>
          <w:rFonts w:ascii="Arial" w:hAnsi="Arial" w:cs="Arial"/>
          <w:sz w:val="24"/>
          <w:szCs w:val="24"/>
        </w:rPr>
        <w:t xml:space="preserve"> района Красноярского края» и участия граждан в его обсуждении (приложение 2).</w:t>
      </w:r>
    </w:p>
    <w:p w:rsidR="0098005D" w:rsidRPr="00144FC9" w:rsidRDefault="0098005D" w:rsidP="0098005D">
      <w:pPr>
        <w:ind w:firstLine="708"/>
        <w:jc w:val="both"/>
        <w:rPr>
          <w:rFonts w:ascii="Arial" w:hAnsi="Arial" w:cs="Arial"/>
          <w:sz w:val="24"/>
          <w:szCs w:val="24"/>
        </w:rPr>
      </w:pPr>
    </w:p>
    <w:p w:rsidR="0098005D" w:rsidRPr="00144FC9" w:rsidRDefault="0098005D" w:rsidP="0098005D">
      <w:pPr>
        <w:ind w:firstLine="708"/>
        <w:jc w:val="both"/>
        <w:rPr>
          <w:rFonts w:ascii="Arial" w:hAnsi="Arial" w:cs="Arial"/>
          <w:sz w:val="24"/>
          <w:szCs w:val="24"/>
        </w:rPr>
      </w:pPr>
      <w:r w:rsidRPr="00144FC9">
        <w:rPr>
          <w:rFonts w:ascii="Arial" w:hAnsi="Arial" w:cs="Arial"/>
          <w:sz w:val="24"/>
          <w:szCs w:val="24"/>
        </w:rPr>
        <w:t xml:space="preserve">4. Решение вступает в силу со дня его опубликования в газете «Ведомости органов местного самоуправления села </w:t>
      </w:r>
      <w:proofErr w:type="gramStart"/>
      <w:r w:rsidRPr="00144FC9">
        <w:rPr>
          <w:rFonts w:ascii="Arial" w:hAnsi="Arial" w:cs="Arial"/>
          <w:sz w:val="24"/>
          <w:szCs w:val="24"/>
        </w:rPr>
        <w:t>Новая</w:t>
      </w:r>
      <w:proofErr w:type="gramEnd"/>
      <w:r w:rsidRPr="00144FC9">
        <w:rPr>
          <w:rFonts w:ascii="Arial" w:hAnsi="Arial" w:cs="Arial"/>
          <w:sz w:val="24"/>
          <w:szCs w:val="24"/>
        </w:rPr>
        <w:t xml:space="preserve"> </w:t>
      </w:r>
      <w:proofErr w:type="spellStart"/>
      <w:r w:rsidRPr="00144FC9">
        <w:rPr>
          <w:rFonts w:ascii="Arial" w:hAnsi="Arial" w:cs="Arial"/>
          <w:sz w:val="24"/>
          <w:szCs w:val="24"/>
        </w:rPr>
        <w:t>Сыда</w:t>
      </w:r>
      <w:proofErr w:type="spellEnd"/>
      <w:r w:rsidRPr="00144FC9">
        <w:rPr>
          <w:rFonts w:ascii="Arial" w:hAnsi="Arial" w:cs="Arial"/>
          <w:sz w:val="24"/>
          <w:szCs w:val="24"/>
        </w:rPr>
        <w:t>».</w:t>
      </w:r>
    </w:p>
    <w:p w:rsidR="0098005D" w:rsidRPr="00144FC9" w:rsidRDefault="0098005D" w:rsidP="0098005D">
      <w:pPr>
        <w:ind w:firstLine="708"/>
        <w:jc w:val="both"/>
        <w:rPr>
          <w:rFonts w:ascii="Arial" w:hAnsi="Arial" w:cs="Arial"/>
          <w:sz w:val="24"/>
          <w:szCs w:val="24"/>
        </w:rPr>
      </w:pPr>
    </w:p>
    <w:p w:rsidR="0098005D" w:rsidRPr="00144FC9" w:rsidRDefault="0098005D" w:rsidP="0098005D">
      <w:pPr>
        <w:ind w:firstLine="708"/>
        <w:jc w:val="both"/>
        <w:rPr>
          <w:rFonts w:ascii="Arial" w:hAnsi="Arial" w:cs="Arial"/>
          <w:sz w:val="24"/>
          <w:szCs w:val="24"/>
        </w:rPr>
      </w:pPr>
      <w:r w:rsidRPr="00144FC9">
        <w:rPr>
          <w:rFonts w:ascii="Arial" w:hAnsi="Arial" w:cs="Arial"/>
          <w:sz w:val="24"/>
          <w:szCs w:val="24"/>
        </w:rPr>
        <w:t xml:space="preserve">5. </w:t>
      </w:r>
      <w:proofErr w:type="gramStart"/>
      <w:r w:rsidRPr="00144FC9">
        <w:rPr>
          <w:rFonts w:ascii="Arial" w:hAnsi="Arial" w:cs="Arial"/>
          <w:sz w:val="24"/>
          <w:szCs w:val="24"/>
        </w:rPr>
        <w:t>Контроль за</w:t>
      </w:r>
      <w:proofErr w:type="gramEnd"/>
      <w:r w:rsidRPr="00144FC9">
        <w:rPr>
          <w:rFonts w:ascii="Arial" w:hAnsi="Arial" w:cs="Arial"/>
          <w:sz w:val="24"/>
          <w:szCs w:val="24"/>
        </w:rPr>
        <w:t xml:space="preserve"> исполнением    решения оставляю за собой.</w:t>
      </w:r>
    </w:p>
    <w:p w:rsidR="0098005D" w:rsidRPr="00144FC9" w:rsidRDefault="0098005D" w:rsidP="0098005D">
      <w:pPr>
        <w:ind w:firstLine="708"/>
        <w:jc w:val="both"/>
        <w:rPr>
          <w:rFonts w:ascii="Arial" w:hAnsi="Arial" w:cs="Arial"/>
          <w:sz w:val="24"/>
          <w:szCs w:val="24"/>
        </w:rPr>
      </w:pPr>
    </w:p>
    <w:p w:rsidR="00123372" w:rsidRPr="00144FC9" w:rsidRDefault="00123372" w:rsidP="0098005D">
      <w:pPr>
        <w:ind w:firstLine="708"/>
        <w:jc w:val="both"/>
        <w:rPr>
          <w:rFonts w:ascii="Arial" w:hAnsi="Arial" w:cs="Arial"/>
          <w:sz w:val="24"/>
          <w:szCs w:val="24"/>
        </w:rPr>
      </w:pPr>
    </w:p>
    <w:p w:rsidR="00123372" w:rsidRPr="00144FC9" w:rsidRDefault="00123372" w:rsidP="0098005D">
      <w:pPr>
        <w:ind w:firstLine="708"/>
        <w:jc w:val="both"/>
        <w:rPr>
          <w:rFonts w:ascii="Arial" w:hAnsi="Arial" w:cs="Arial"/>
          <w:sz w:val="24"/>
          <w:szCs w:val="24"/>
        </w:rPr>
      </w:pPr>
    </w:p>
    <w:p w:rsidR="0098005D" w:rsidRPr="00144FC9" w:rsidRDefault="0098005D" w:rsidP="0098005D">
      <w:pPr>
        <w:rPr>
          <w:rFonts w:ascii="Arial" w:hAnsi="Arial" w:cs="Arial"/>
          <w:sz w:val="24"/>
          <w:szCs w:val="24"/>
        </w:rPr>
      </w:pPr>
    </w:p>
    <w:p w:rsidR="0098005D" w:rsidRPr="00144FC9" w:rsidRDefault="0098005D" w:rsidP="0098005D">
      <w:pPr>
        <w:rPr>
          <w:rFonts w:ascii="Arial" w:hAnsi="Arial" w:cs="Arial"/>
          <w:sz w:val="24"/>
          <w:szCs w:val="24"/>
        </w:rPr>
      </w:pPr>
      <w:r w:rsidRPr="00144FC9">
        <w:rPr>
          <w:rFonts w:ascii="Arial" w:hAnsi="Arial" w:cs="Arial"/>
          <w:sz w:val="24"/>
          <w:szCs w:val="24"/>
        </w:rPr>
        <w:t xml:space="preserve">Глава </w:t>
      </w:r>
    </w:p>
    <w:p w:rsidR="00A42EBD" w:rsidRPr="00144FC9" w:rsidRDefault="0098005D" w:rsidP="0098005D">
      <w:pPr>
        <w:ind w:right="-5"/>
        <w:rPr>
          <w:rFonts w:ascii="Arial" w:hAnsi="Arial" w:cs="Arial"/>
          <w:sz w:val="24"/>
          <w:szCs w:val="24"/>
        </w:rPr>
        <w:sectPr w:rsidR="00A42EBD" w:rsidRPr="00144FC9" w:rsidSect="000271E4">
          <w:headerReference w:type="default" r:id="rId9"/>
          <w:type w:val="continuous"/>
          <w:pgSz w:w="11906" w:h="16838"/>
          <w:pgMar w:top="1134" w:right="851" w:bottom="1134" w:left="1701" w:header="709" w:footer="709" w:gutter="0"/>
          <w:cols w:space="708"/>
          <w:titlePg/>
          <w:docGrid w:linePitch="360"/>
        </w:sectPr>
      </w:pPr>
      <w:r w:rsidRPr="00144FC9">
        <w:rPr>
          <w:rFonts w:ascii="Arial" w:hAnsi="Arial" w:cs="Arial"/>
          <w:sz w:val="24"/>
          <w:szCs w:val="24"/>
        </w:rPr>
        <w:t xml:space="preserve">Новосыдинского сельсовета                             </w:t>
      </w:r>
      <w:r w:rsidR="00466273" w:rsidRPr="00144FC9">
        <w:rPr>
          <w:rFonts w:ascii="Arial" w:hAnsi="Arial" w:cs="Arial"/>
          <w:sz w:val="24"/>
          <w:szCs w:val="24"/>
        </w:rPr>
        <w:t xml:space="preserve">               </w:t>
      </w:r>
      <w:r w:rsidR="00123372" w:rsidRPr="00144FC9">
        <w:rPr>
          <w:rFonts w:ascii="Arial" w:hAnsi="Arial" w:cs="Arial"/>
          <w:sz w:val="24"/>
          <w:szCs w:val="24"/>
        </w:rPr>
        <w:t xml:space="preserve">                  </w:t>
      </w:r>
      <w:r w:rsidR="00C707CC" w:rsidRPr="00144FC9">
        <w:rPr>
          <w:rFonts w:ascii="Arial" w:hAnsi="Arial" w:cs="Arial"/>
          <w:sz w:val="24"/>
          <w:szCs w:val="24"/>
        </w:rPr>
        <w:t xml:space="preserve">В.И. </w:t>
      </w:r>
      <w:proofErr w:type="spellStart"/>
      <w:r w:rsidR="00C707CC" w:rsidRPr="00144FC9">
        <w:rPr>
          <w:rFonts w:ascii="Arial" w:hAnsi="Arial" w:cs="Arial"/>
          <w:sz w:val="24"/>
          <w:szCs w:val="24"/>
        </w:rPr>
        <w:t>Арне</w:t>
      </w:r>
      <w:proofErr w:type="spellEnd"/>
    </w:p>
    <w:p w:rsidR="0098005D" w:rsidRPr="00144FC9" w:rsidRDefault="0098005D" w:rsidP="00123372">
      <w:pPr>
        <w:rPr>
          <w:rFonts w:ascii="Arial" w:hAnsi="Arial" w:cs="Arial"/>
          <w:sz w:val="24"/>
          <w:szCs w:val="24"/>
        </w:rPr>
      </w:pPr>
    </w:p>
    <w:p w:rsidR="0098005D" w:rsidRPr="00144FC9" w:rsidRDefault="0098005D" w:rsidP="0098005D">
      <w:pPr>
        <w:jc w:val="right"/>
        <w:rPr>
          <w:rFonts w:ascii="Arial" w:hAnsi="Arial" w:cs="Arial"/>
          <w:sz w:val="24"/>
          <w:szCs w:val="24"/>
        </w:rPr>
      </w:pPr>
    </w:p>
    <w:p w:rsidR="000271E4" w:rsidRPr="00144FC9" w:rsidRDefault="000271E4" w:rsidP="000271E4">
      <w:pPr>
        <w:jc w:val="right"/>
        <w:rPr>
          <w:rFonts w:ascii="Arial" w:hAnsi="Arial" w:cs="Arial"/>
          <w:sz w:val="24"/>
          <w:szCs w:val="24"/>
        </w:rPr>
      </w:pPr>
      <w:r w:rsidRPr="00144FC9">
        <w:rPr>
          <w:rFonts w:ascii="Arial" w:hAnsi="Arial" w:cs="Arial"/>
          <w:sz w:val="24"/>
          <w:szCs w:val="24"/>
        </w:rPr>
        <w:t>Приложение №1</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к   решению Новосыдинского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сельского совета депутатов от  </w:t>
      </w:r>
      <w:r w:rsidR="00155882">
        <w:rPr>
          <w:rFonts w:ascii="Arial" w:hAnsi="Arial" w:cs="Arial"/>
          <w:sz w:val="24"/>
          <w:szCs w:val="24"/>
        </w:rPr>
        <w:t>1</w:t>
      </w:r>
      <w:r w:rsidR="00FC0850">
        <w:rPr>
          <w:rFonts w:ascii="Arial" w:hAnsi="Arial" w:cs="Arial"/>
          <w:sz w:val="24"/>
          <w:szCs w:val="24"/>
        </w:rPr>
        <w:t>5</w:t>
      </w:r>
      <w:r w:rsidR="00C707CC" w:rsidRPr="00144FC9">
        <w:rPr>
          <w:rFonts w:ascii="Arial" w:hAnsi="Arial" w:cs="Arial"/>
          <w:sz w:val="24"/>
          <w:szCs w:val="24"/>
        </w:rPr>
        <w:t>.</w:t>
      </w:r>
      <w:r w:rsidR="001B011F">
        <w:rPr>
          <w:rFonts w:ascii="Arial" w:hAnsi="Arial" w:cs="Arial"/>
          <w:sz w:val="24"/>
          <w:szCs w:val="24"/>
        </w:rPr>
        <w:t>10.</w:t>
      </w:r>
      <w:r w:rsidR="00F62353" w:rsidRPr="00144FC9">
        <w:rPr>
          <w:rFonts w:ascii="Arial" w:hAnsi="Arial" w:cs="Arial"/>
          <w:sz w:val="24"/>
          <w:szCs w:val="24"/>
        </w:rPr>
        <w:t>20</w:t>
      </w:r>
      <w:r w:rsidR="007834CD" w:rsidRPr="00144FC9">
        <w:rPr>
          <w:rFonts w:ascii="Arial" w:hAnsi="Arial" w:cs="Arial"/>
          <w:sz w:val="24"/>
          <w:szCs w:val="24"/>
        </w:rPr>
        <w:t>2</w:t>
      </w:r>
      <w:r w:rsidR="00144FC9" w:rsidRPr="00144FC9">
        <w:rPr>
          <w:rFonts w:ascii="Arial" w:hAnsi="Arial" w:cs="Arial"/>
          <w:sz w:val="24"/>
          <w:szCs w:val="24"/>
        </w:rPr>
        <w:t>1</w:t>
      </w:r>
      <w:r w:rsidRPr="00144FC9">
        <w:rPr>
          <w:rFonts w:ascii="Arial" w:hAnsi="Arial" w:cs="Arial"/>
          <w:sz w:val="24"/>
          <w:szCs w:val="24"/>
        </w:rPr>
        <w:t xml:space="preserve"> №</w:t>
      </w:r>
      <w:r w:rsidRPr="00144FC9">
        <w:rPr>
          <w:rFonts w:ascii="Arial" w:eastAsia="Calibri" w:hAnsi="Arial" w:cs="Arial"/>
          <w:sz w:val="24"/>
          <w:szCs w:val="24"/>
        </w:rPr>
        <w:t xml:space="preserve"> </w:t>
      </w:r>
      <w:r w:rsidR="00FC0850">
        <w:rPr>
          <w:rFonts w:ascii="Arial" w:eastAsia="Calibri" w:hAnsi="Arial" w:cs="Arial"/>
          <w:sz w:val="24"/>
          <w:szCs w:val="24"/>
        </w:rPr>
        <w:t>14-56-Р</w:t>
      </w:r>
      <w:r w:rsidRPr="00144FC9">
        <w:rPr>
          <w:rFonts w:ascii="Arial" w:hAnsi="Arial" w:cs="Arial"/>
          <w:sz w:val="24"/>
          <w:szCs w:val="24"/>
        </w:rPr>
        <w:t xml:space="preserve">                                     </w:t>
      </w:r>
    </w:p>
    <w:p w:rsidR="000271E4" w:rsidRPr="00144FC9" w:rsidRDefault="00155882" w:rsidP="000271E4">
      <w:pPr>
        <w:jc w:val="right"/>
        <w:rPr>
          <w:rFonts w:ascii="Arial" w:hAnsi="Arial" w:cs="Arial"/>
          <w:sz w:val="24"/>
          <w:szCs w:val="24"/>
        </w:rPr>
      </w:pPr>
      <w:r>
        <w:rPr>
          <w:rFonts w:ascii="Arial" w:hAnsi="Arial" w:cs="Arial"/>
          <w:sz w:val="24"/>
          <w:szCs w:val="24"/>
        </w:rPr>
        <w:t>«</w:t>
      </w:r>
      <w:r w:rsidR="000271E4" w:rsidRPr="00144FC9">
        <w:rPr>
          <w:rFonts w:ascii="Arial" w:hAnsi="Arial" w:cs="Arial"/>
          <w:sz w:val="24"/>
          <w:szCs w:val="24"/>
        </w:rPr>
        <w:t xml:space="preserve">О назначении публичных слушаний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по проекту решения Новосыдинского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сельского Совета депутатов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«О внесении изменений и дополнений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в Устав Новосыдинского сельсовета   </w:t>
      </w:r>
    </w:p>
    <w:p w:rsidR="000271E4" w:rsidRPr="00144FC9" w:rsidRDefault="000271E4" w:rsidP="000271E4">
      <w:pPr>
        <w:jc w:val="right"/>
        <w:rPr>
          <w:rFonts w:ascii="Arial" w:hAnsi="Arial" w:cs="Arial"/>
          <w:sz w:val="24"/>
          <w:szCs w:val="24"/>
        </w:rPr>
      </w:pP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w:t>
      </w:r>
      <w:r w:rsidR="00155882">
        <w:rPr>
          <w:rFonts w:ascii="Arial" w:hAnsi="Arial" w:cs="Arial"/>
          <w:sz w:val="24"/>
          <w:szCs w:val="24"/>
        </w:rPr>
        <w:t>»</w:t>
      </w:r>
    </w:p>
    <w:p w:rsidR="000271E4" w:rsidRPr="00144FC9" w:rsidRDefault="000271E4" w:rsidP="000271E4">
      <w:pPr>
        <w:spacing w:before="240" w:after="60"/>
        <w:ind w:firstLine="360"/>
        <w:jc w:val="center"/>
        <w:outlineLvl w:val="0"/>
        <w:rPr>
          <w:rFonts w:ascii="Arial" w:hAnsi="Arial" w:cs="Arial"/>
          <w:b/>
          <w:bCs/>
          <w:kern w:val="28"/>
          <w:sz w:val="24"/>
          <w:szCs w:val="24"/>
          <w:lang w:val="x-none" w:eastAsia="x-none"/>
        </w:rPr>
      </w:pPr>
    </w:p>
    <w:p w:rsidR="00440812" w:rsidRPr="00144FC9" w:rsidRDefault="00440812" w:rsidP="00440812">
      <w:pPr>
        <w:pStyle w:val="a9"/>
        <w:ind w:right="-1" w:firstLine="709"/>
        <w:rPr>
          <w:rFonts w:ascii="Arial" w:hAnsi="Arial" w:cs="Arial"/>
          <w:color w:val="000000"/>
          <w:sz w:val="24"/>
          <w:szCs w:val="24"/>
        </w:rPr>
      </w:pPr>
    </w:p>
    <w:p w:rsidR="00720212" w:rsidRDefault="00720212"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spacing w:after="200" w:line="276" w:lineRule="auto"/>
        <w:ind w:right="-766"/>
        <w:jc w:val="center"/>
        <w:rPr>
          <w:rFonts w:ascii="Arial" w:eastAsia="Calibri" w:hAnsi="Arial" w:cs="Arial"/>
          <w:b/>
          <w:sz w:val="24"/>
          <w:szCs w:val="24"/>
        </w:rPr>
      </w:pPr>
      <w:r w:rsidRPr="001B011F">
        <w:rPr>
          <w:rFonts w:ascii="Arial" w:eastAsia="Calibri" w:hAnsi="Arial" w:cs="Arial"/>
          <w:b/>
          <w:sz w:val="24"/>
          <w:szCs w:val="24"/>
          <w:lang w:eastAsia="en-US"/>
        </w:rPr>
        <w:t>НОВОСЫДИНСКИЙ СЕЛЬСКИЙ СОВЕТ ДЕПУТАТОВ</w:t>
      </w:r>
    </w:p>
    <w:p w:rsidR="001B011F" w:rsidRPr="001B011F" w:rsidRDefault="001B011F" w:rsidP="001B011F">
      <w:pPr>
        <w:spacing w:after="200" w:line="276" w:lineRule="auto"/>
        <w:ind w:right="-766"/>
        <w:jc w:val="center"/>
        <w:rPr>
          <w:rFonts w:ascii="Arial" w:eastAsia="Calibri" w:hAnsi="Arial" w:cs="Arial"/>
          <w:b/>
          <w:sz w:val="24"/>
          <w:szCs w:val="24"/>
        </w:rPr>
      </w:pPr>
      <w:r w:rsidRPr="001B011F">
        <w:rPr>
          <w:rFonts w:ascii="Arial" w:eastAsia="Calibri" w:hAnsi="Arial" w:cs="Arial"/>
          <w:b/>
          <w:sz w:val="24"/>
          <w:szCs w:val="24"/>
          <w:lang w:eastAsia="en-US"/>
        </w:rPr>
        <w:t>КРАСНОТУРАНСКОГО РАЙОНА</w:t>
      </w:r>
      <w:r w:rsidRPr="001B011F">
        <w:rPr>
          <w:rFonts w:ascii="Arial" w:eastAsia="Calibri" w:hAnsi="Arial" w:cs="Arial"/>
          <w:b/>
          <w:sz w:val="24"/>
          <w:szCs w:val="24"/>
        </w:rPr>
        <w:t xml:space="preserve">   </w:t>
      </w:r>
      <w:r w:rsidRPr="001B011F">
        <w:rPr>
          <w:rFonts w:ascii="Arial" w:eastAsia="Calibri" w:hAnsi="Arial" w:cs="Arial"/>
          <w:b/>
          <w:sz w:val="24"/>
          <w:szCs w:val="24"/>
          <w:lang w:eastAsia="en-US"/>
        </w:rPr>
        <w:t>КРАСНОЯРСКОГО КРАЯ</w:t>
      </w:r>
    </w:p>
    <w:p w:rsidR="001B011F" w:rsidRPr="001B011F" w:rsidRDefault="001B011F" w:rsidP="001B011F">
      <w:pPr>
        <w:spacing w:after="200" w:line="276" w:lineRule="auto"/>
        <w:jc w:val="right"/>
        <w:rPr>
          <w:rFonts w:ascii="Arial" w:eastAsia="Calibri" w:hAnsi="Arial" w:cs="Arial"/>
          <w:b/>
          <w:color w:val="FFFFFF"/>
          <w:sz w:val="24"/>
          <w:szCs w:val="24"/>
          <w:lang w:eastAsia="en-US"/>
        </w:rPr>
      </w:pPr>
      <w:r w:rsidRPr="001B011F">
        <w:rPr>
          <w:rFonts w:ascii="Arial" w:eastAsia="Calibri" w:hAnsi="Arial" w:cs="Arial"/>
          <w:b/>
          <w:color w:val="FFFFFF"/>
          <w:sz w:val="24"/>
          <w:szCs w:val="24"/>
          <w:lang w:eastAsia="en-US"/>
        </w:rPr>
        <w:t>ПРОЕКТ</w:t>
      </w:r>
    </w:p>
    <w:p w:rsidR="001B011F" w:rsidRPr="001B011F" w:rsidRDefault="001B011F" w:rsidP="001B011F">
      <w:pPr>
        <w:spacing w:after="200" w:line="276" w:lineRule="auto"/>
        <w:jc w:val="center"/>
        <w:rPr>
          <w:rFonts w:ascii="Arial" w:eastAsia="Calibri" w:hAnsi="Arial" w:cs="Arial"/>
          <w:b/>
          <w:sz w:val="24"/>
          <w:szCs w:val="24"/>
          <w:lang w:eastAsia="en-US"/>
        </w:rPr>
      </w:pPr>
      <w:r w:rsidRPr="001B011F">
        <w:rPr>
          <w:rFonts w:ascii="Arial" w:eastAsia="Calibri" w:hAnsi="Arial" w:cs="Arial"/>
          <w:b/>
          <w:sz w:val="24"/>
          <w:szCs w:val="24"/>
          <w:lang w:eastAsia="en-US"/>
        </w:rPr>
        <w:t>РЕШЕНИЕ</w:t>
      </w:r>
    </w:p>
    <w:p w:rsidR="001B011F" w:rsidRPr="001B011F" w:rsidRDefault="001B011F" w:rsidP="001B011F">
      <w:pPr>
        <w:spacing w:after="200" w:line="276" w:lineRule="auto"/>
        <w:rPr>
          <w:rFonts w:ascii="Arial" w:eastAsia="Calibri" w:hAnsi="Arial" w:cs="Arial"/>
          <w:sz w:val="24"/>
          <w:szCs w:val="24"/>
          <w:lang w:eastAsia="en-US"/>
        </w:rPr>
      </w:pPr>
    </w:p>
    <w:p w:rsidR="001B011F" w:rsidRPr="001B011F" w:rsidRDefault="001B011F" w:rsidP="001B011F">
      <w:pPr>
        <w:spacing w:after="200" w:line="276" w:lineRule="auto"/>
        <w:rPr>
          <w:rFonts w:ascii="Arial" w:eastAsia="Calibri" w:hAnsi="Arial" w:cs="Arial"/>
          <w:sz w:val="24"/>
          <w:szCs w:val="24"/>
          <w:lang w:eastAsia="en-US"/>
        </w:rPr>
      </w:pPr>
      <w:r>
        <w:rPr>
          <w:rFonts w:ascii="Arial" w:eastAsia="Calibri" w:hAnsi="Arial" w:cs="Arial"/>
          <w:sz w:val="24"/>
          <w:szCs w:val="24"/>
          <w:lang w:eastAsia="en-US"/>
        </w:rPr>
        <w:t>1</w:t>
      </w:r>
      <w:r w:rsidR="00FC0850">
        <w:rPr>
          <w:rFonts w:ascii="Arial" w:eastAsia="Calibri" w:hAnsi="Arial" w:cs="Arial"/>
          <w:sz w:val="24"/>
          <w:szCs w:val="24"/>
          <w:lang w:eastAsia="en-US"/>
        </w:rPr>
        <w:t>5</w:t>
      </w:r>
      <w:r w:rsidRPr="001B011F">
        <w:rPr>
          <w:rFonts w:ascii="Arial" w:eastAsia="Calibri" w:hAnsi="Arial" w:cs="Arial"/>
          <w:sz w:val="24"/>
          <w:szCs w:val="24"/>
          <w:lang w:eastAsia="en-US"/>
        </w:rPr>
        <w:t xml:space="preserve">.10.2021                  </w:t>
      </w:r>
      <w:r w:rsidRPr="001B011F">
        <w:rPr>
          <w:rFonts w:ascii="Arial" w:eastAsia="Calibri" w:hAnsi="Arial" w:cs="Arial"/>
          <w:sz w:val="24"/>
          <w:szCs w:val="24"/>
          <w:lang w:eastAsia="en-US"/>
        </w:rPr>
        <w:tab/>
      </w:r>
      <w:r w:rsidRPr="001B011F">
        <w:rPr>
          <w:rFonts w:ascii="Arial" w:eastAsia="Calibri" w:hAnsi="Arial" w:cs="Arial"/>
          <w:sz w:val="24"/>
          <w:szCs w:val="24"/>
          <w:lang w:eastAsia="en-US"/>
        </w:rPr>
        <w:tab/>
        <w:t xml:space="preserve">       с. Новая </w:t>
      </w:r>
      <w:proofErr w:type="spellStart"/>
      <w:r w:rsidRPr="001B011F">
        <w:rPr>
          <w:rFonts w:ascii="Arial" w:eastAsia="Calibri" w:hAnsi="Arial" w:cs="Arial"/>
          <w:sz w:val="24"/>
          <w:szCs w:val="24"/>
          <w:lang w:eastAsia="en-US"/>
        </w:rPr>
        <w:t>Сыда</w:t>
      </w:r>
      <w:proofErr w:type="spellEnd"/>
      <w:r w:rsidRPr="001B011F">
        <w:rPr>
          <w:rFonts w:ascii="Arial" w:eastAsia="Calibri" w:hAnsi="Arial" w:cs="Arial"/>
          <w:sz w:val="24"/>
          <w:szCs w:val="24"/>
          <w:lang w:eastAsia="en-US"/>
        </w:rPr>
        <w:t xml:space="preserve">        </w:t>
      </w:r>
      <w:r w:rsidRPr="001B011F">
        <w:rPr>
          <w:rFonts w:ascii="Arial" w:eastAsia="Calibri" w:hAnsi="Arial" w:cs="Arial"/>
          <w:sz w:val="24"/>
          <w:szCs w:val="24"/>
          <w:lang w:eastAsia="en-US"/>
        </w:rPr>
        <w:tab/>
        <w:t xml:space="preserve"> </w:t>
      </w:r>
      <w:r w:rsidRPr="001B011F">
        <w:rPr>
          <w:rFonts w:ascii="Arial" w:eastAsia="Calibri" w:hAnsi="Arial" w:cs="Arial"/>
          <w:sz w:val="24"/>
          <w:szCs w:val="24"/>
          <w:lang w:eastAsia="en-US"/>
        </w:rPr>
        <w:tab/>
        <w:t xml:space="preserve">    № проект</w:t>
      </w: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keepNext/>
        <w:keepLines/>
        <w:ind w:firstLine="709"/>
        <w:jc w:val="both"/>
        <w:outlineLvl w:val="0"/>
        <w:rPr>
          <w:rFonts w:ascii="Arial" w:hAnsi="Arial" w:cs="Arial"/>
          <w:bCs/>
          <w:sz w:val="24"/>
          <w:szCs w:val="24"/>
        </w:rPr>
      </w:pPr>
      <w:r w:rsidRPr="001B011F">
        <w:rPr>
          <w:rFonts w:ascii="Arial" w:hAnsi="Arial" w:cs="Arial"/>
          <w:bCs/>
          <w:sz w:val="24"/>
          <w:szCs w:val="24"/>
        </w:rPr>
        <w:t>О внесении изменений</w:t>
      </w:r>
    </w:p>
    <w:p w:rsidR="001B011F" w:rsidRPr="001B011F" w:rsidRDefault="001B011F" w:rsidP="001B011F">
      <w:pPr>
        <w:keepNext/>
        <w:keepLines/>
        <w:ind w:firstLine="709"/>
        <w:jc w:val="both"/>
        <w:outlineLvl w:val="0"/>
        <w:rPr>
          <w:rFonts w:ascii="Arial" w:hAnsi="Arial" w:cs="Arial"/>
          <w:bCs/>
          <w:sz w:val="24"/>
          <w:szCs w:val="24"/>
        </w:rPr>
      </w:pPr>
      <w:r w:rsidRPr="001B011F">
        <w:rPr>
          <w:rFonts w:ascii="Arial" w:hAnsi="Arial" w:cs="Arial"/>
          <w:bCs/>
          <w:sz w:val="24"/>
          <w:szCs w:val="24"/>
        </w:rPr>
        <w:t xml:space="preserve">и дополнений в Устав Новосыдинского сельсовета </w:t>
      </w:r>
    </w:p>
    <w:p w:rsidR="001B011F" w:rsidRPr="001B011F" w:rsidRDefault="001B011F" w:rsidP="001B011F">
      <w:pPr>
        <w:keepNext/>
        <w:keepLines/>
        <w:ind w:firstLine="709"/>
        <w:jc w:val="both"/>
        <w:outlineLvl w:val="0"/>
        <w:rPr>
          <w:rFonts w:ascii="Arial" w:hAnsi="Arial" w:cs="Arial"/>
          <w:bCs/>
          <w:sz w:val="24"/>
          <w:szCs w:val="24"/>
        </w:rPr>
      </w:pPr>
      <w:proofErr w:type="spellStart"/>
      <w:r w:rsidRPr="001B011F">
        <w:rPr>
          <w:rFonts w:ascii="Arial" w:hAnsi="Arial" w:cs="Arial"/>
          <w:bCs/>
          <w:sz w:val="24"/>
          <w:szCs w:val="24"/>
        </w:rPr>
        <w:t>Краснотуранского</w:t>
      </w:r>
      <w:proofErr w:type="spellEnd"/>
      <w:r w:rsidRPr="001B011F">
        <w:rPr>
          <w:rFonts w:ascii="Arial" w:hAnsi="Arial" w:cs="Arial"/>
          <w:bCs/>
          <w:sz w:val="24"/>
          <w:szCs w:val="24"/>
        </w:rPr>
        <w:t xml:space="preserve"> района  Красноярского края</w:t>
      </w:r>
    </w:p>
    <w:p w:rsidR="001B011F" w:rsidRPr="001B011F" w:rsidRDefault="001B011F" w:rsidP="001B011F">
      <w:pPr>
        <w:keepNext/>
        <w:keepLines/>
        <w:ind w:firstLine="709"/>
        <w:outlineLvl w:val="0"/>
        <w:rPr>
          <w:rFonts w:ascii="Arial" w:hAnsi="Arial" w:cs="Arial"/>
          <w:bCs/>
          <w:sz w:val="24"/>
          <w:szCs w:val="24"/>
        </w:rPr>
      </w:pPr>
    </w:p>
    <w:p w:rsidR="001B011F" w:rsidRPr="001B011F" w:rsidRDefault="001B011F" w:rsidP="001B011F">
      <w:pPr>
        <w:ind w:firstLine="709"/>
        <w:jc w:val="both"/>
        <w:rPr>
          <w:rFonts w:ascii="Arial" w:hAnsi="Arial" w:cs="Arial"/>
          <w:sz w:val="24"/>
          <w:szCs w:val="24"/>
        </w:rPr>
      </w:pPr>
    </w:p>
    <w:p w:rsidR="001B011F" w:rsidRPr="001B011F" w:rsidRDefault="001B011F" w:rsidP="001B011F">
      <w:pPr>
        <w:ind w:firstLine="709"/>
        <w:jc w:val="both"/>
        <w:rPr>
          <w:rFonts w:ascii="Arial" w:hAnsi="Arial" w:cs="Arial"/>
          <w:sz w:val="24"/>
          <w:szCs w:val="24"/>
        </w:rPr>
      </w:pPr>
      <w:r w:rsidRPr="001B011F">
        <w:rPr>
          <w:rFonts w:ascii="Arial" w:hAnsi="Arial" w:cs="Arial"/>
          <w:sz w:val="24"/>
          <w:szCs w:val="24"/>
        </w:rPr>
        <w:t xml:space="preserve">В целях приведения Устава Новосыдинского сельсовета </w:t>
      </w:r>
      <w:proofErr w:type="spellStart"/>
      <w:r w:rsidRPr="001B011F">
        <w:rPr>
          <w:rFonts w:ascii="Arial" w:hAnsi="Arial" w:cs="Arial"/>
          <w:sz w:val="24"/>
          <w:szCs w:val="24"/>
        </w:rPr>
        <w:t>Краснотуранского</w:t>
      </w:r>
      <w:proofErr w:type="spellEnd"/>
      <w:r w:rsidRPr="001B011F">
        <w:rPr>
          <w:rFonts w:ascii="Arial" w:hAnsi="Arial" w:cs="Arial"/>
          <w:sz w:val="24"/>
          <w:szCs w:val="24"/>
        </w:rPr>
        <w:t xml:space="preserve"> района Красноярского края в соответствие с требованиями федерального и краевого законодательства, руководствуясь статьей 61 Устава Новосыдинского сельсовета </w:t>
      </w:r>
      <w:proofErr w:type="spellStart"/>
      <w:r w:rsidRPr="001B011F">
        <w:rPr>
          <w:rFonts w:ascii="Arial" w:hAnsi="Arial" w:cs="Arial"/>
          <w:sz w:val="24"/>
          <w:szCs w:val="24"/>
        </w:rPr>
        <w:t>Краснотуранского</w:t>
      </w:r>
      <w:proofErr w:type="spellEnd"/>
      <w:r w:rsidRPr="001B011F">
        <w:rPr>
          <w:rFonts w:ascii="Arial" w:hAnsi="Arial" w:cs="Arial"/>
          <w:sz w:val="24"/>
          <w:szCs w:val="24"/>
        </w:rPr>
        <w:t xml:space="preserve"> района Красноярского края, </w:t>
      </w:r>
      <w:proofErr w:type="spellStart"/>
      <w:r w:rsidRPr="001B011F">
        <w:rPr>
          <w:rFonts w:ascii="Arial" w:hAnsi="Arial" w:cs="Arial"/>
          <w:sz w:val="24"/>
          <w:szCs w:val="24"/>
        </w:rPr>
        <w:t>Новосыдинский</w:t>
      </w:r>
      <w:proofErr w:type="spellEnd"/>
      <w:r w:rsidRPr="001B011F">
        <w:rPr>
          <w:rFonts w:ascii="Arial" w:hAnsi="Arial" w:cs="Arial"/>
          <w:sz w:val="24"/>
          <w:szCs w:val="24"/>
        </w:rPr>
        <w:t xml:space="preserve"> сельский Совет депутатов </w:t>
      </w:r>
    </w:p>
    <w:p w:rsidR="001B011F" w:rsidRPr="001B011F" w:rsidRDefault="001B011F" w:rsidP="001B011F">
      <w:pPr>
        <w:ind w:firstLine="709"/>
        <w:jc w:val="both"/>
        <w:rPr>
          <w:rFonts w:ascii="Arial" w:hAnsi="Arial" w:cs="Arial"/>
          <w:sz w:val="24"/>
          <w:szCs w:val="24"/>
        </w:rPr>
      </w:pPr>
    </w:p>
    <w:p w:rsidR="001B011F" w:rsidRPr="001B011F" w:rsidRDefault="001B011F" w:rsidP="001B011F">
      <w:pPr>
        <w:ind w:firstLine="709"/>
        <w:jc w:val="both"/>
        <w:rPr>
          <w:rFonts w:ascii="Arial" w:hAnsi="Arial" w:cs="Arial"/>
          <w:sz w:val="24"/>
          <w:szCs w:val="24"/>
        </w:rPr>
      </w:pPr>
      <w:r w:rsidRPr="001B011F">
        <w:rPr>
          <w:rFonts w:ascii="Arial" w:hAnsi="Arial" w:cs="Arial"/>
          <w:sz w:val="24"/>
          <w:szCs w:val="24"/>
        </w:rPr>
        <w:t>РЕШИЛ:</w:t>
      </w:r>
    </w:p>
    <w:p w:rsidR="001B011F" w:rsidRPr="001B011F" w:rsidRDefault="001B011F" w:rsidP="001B011F">
      <w:pPr>
        <w:ind w:firstLine="709"/>
        <w:jc w:val="both"/>
        <w:rPr>
          <w:rFonts w:ascii="Arial" w:hAnsi="Arial" w:cs="Arial"/>
          <w:sz w:val="24"/>
          <w:szCs w:val="24"/>
        </w:rPr>
      </w:pPr>
      <w:r w:rsidRPr="001B011F">
        <w:rPr>
          <w:rFonts w:ascii="Arial" w:hAnsi="Arial" w:cs="Arial"/>
          <w:b/>
          <w:sz w:val="24"/>
          <w:szCs w:val="24"/>
        </w:rPr>
        <w:t>1.</w:t>
      </w:r>
      <w:r w:rsidRPr="001B011F">
        <w:rPr>
          <w:rFonts w:ascii="Arial" w:hAnsi="Arial" w:cs="Arial"/>
          <w:sz w:val="24"/>
          <w:szCs w:val="24"/>
        </w:rPr>
        <w:t xml:space="preserve"> Внести в Устав Новосыдинского сельсовета </w:t>
      </w:r>
      <w:proofErr w:type="spellStart"/>
      <w:r w:rsidRPr="001B011F">
        <w:rPr>
          <w:rFonts w:ascii="Arial" w:hAnsi="Arial" w:cs="Arial"/>
          <w:sz w:val="24"/>
          <w:szCs w:val="24"/>
        </w:rPr>
        <w:t>Краснотуранского</w:t>
      </w:r>
      <w:proofErr w:type="spellEnd"/>
      <w:r w:rsidRPr="001B011F">
        <w:rPr>
          <w:rFonts w:ascii="Arial" w:hAnsi="Arial" w:cs="Arial"/>
          <w:sz w:val="24"/>
          <w:szCs w:val="24"/>
        </w:rPr>
        <w:t xml:space="preserve"> района Красноярского края следующие изменения:</w:t>
      </w: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 в пункте 8 статьи 4:</w:t>
      </w:r>
    </w:p>
    <w:p w:rsidR="001B011F" w:rsidRPr="001B011F" w:rsidRDefault="001B011F" w:rsidP="001B011F">
      <w:pPr>
        <w:ind w:firstLine="709"/>
        <w:jc w:val="both"/>
        <w:rPr>
          <w:rFonts w:ascii="Arial" w:eastAsia="Calibri" w:hAnsi="Arial" w:cs="Arial"/>
          <w:sz w:val="24"/>
          <w:szCs w:val="24"/>
          <w:lang w:eastAsia="en-US"/>
        </w:rPr>
      </w:pPr>
      <w:r w:rsidRPr="001B011F">
        <w:rPr>
          <w:rFonts w:ascii="Arial" w:eastAsia="Calibri" w:hAnsi="Arial" w:cs="Arial"/>
          <w:b/>
          <w:sz w:val="24"/>
          <w:szCs w:val="24"/>
          <w:lang w:eastAsia="en-US"/>
        </w:rPr>
        <w:t>- в абзаце первом слова</w:t>
      </w:r>
      <w:r w:rsidRPr="001B011F">
        <w:rPr>
          <w:rFonts w:ascii="Arial" w:eastAsia="Calibri" w:hAnsi="Arial" w:cs="Arial"/>
          <w:sz w:val="24"/>
          <w:szCs w:val="24"/>
          <w:lang w:eastAsia="en-US"/>
        </w:rPr>
        <w:t xml:space="preserve"> </w:t>
      </w:r>
      <w:r w:rsidRPr="001B011F">
        <w:rPr>
          <w:rFonts w:ascii="Arial" w:eastAsia="Calibri" w:hAnsi="Arial" w:cs="Arial"/>
          <w:sz w:val="24"/>
          <w:szCs w:val="24"/>
        </w:rPr>
        <w:t>«</w:t>
      </w:r>
      <w:r w:rsidRPr="001B011F">
        <w:rPr>
          <w:rFonts w:ascii="Arial" w:eastAsia="Calibri" w:hAnsi="Arial" w:cs="Arial"/>
          <w:sz w:val="24"/>
          <w:szCs w:val="24"/>
          <w:lang w:eastAsia="en-US"/>
        </w:rPr>
        <w:t>с момента их подписания»</w:t>
      </w:r>
      <w:r w:rsidRPr="001B011F">
        <w:rPr>
          <w:rFonts w:ascii="Arial" w:eastAsia="Calibri" w:hAnsi="Arial" w:cs="Arial"/>
          <w:b/>
          <w:sz w:val="24"/>
          <w:szCs w:val="24"/>
          <w:lang w:eastAsia="en-US"/>
        </w:rPr>
        <w:t xml:space="preserve"> заменить словами </w:t>
      </w:r>
      <w:r w:rsidRPr="001B011F">
        <w:rPr>
          <w:rFonts w:ascii="Arial" w:eastAsia="Calibri" w:hAnsi="Arial" w:cs="Arial"/>
          <w:sz w:val="24"/>
          <w:szCs w:val="24"/>
        </w:rPr>
        <w:t>«со дня их подписания</w:t>
      </w:r>
      <w:r w:rsidRPr="001B011F">
        <w:rPr>
          <w:rFonts w:ascii="Arial" w:eastAsia="Calibri" w:hAnsi="Arial" w:cs="Arial"/>
          <w:sz w:val="24"/>
          <w:szCs w:val="24"/>
          <w:lang w:eastAsia="en-US"/>
        </w:rPr>
        <w:t>»;</w:t>
      </w: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lastRenderedPageBreak/>
        <w:t>- в абзаце втором слово</w:t>
      </w:r>
      <w:r w:rsidRPr="001B011F">
        <w:rPr>
          <w:rFonts w:ascii="Arial" w:eastAsia="Calibri" w:hAnsi="Arial" w:cs="Arial"/>
          <w:sz w:val="24"/>
          <w:szCs w:val="24"/>
          <w:lang w:eastAsia="en-US"/>
        </w:rPr>
        <w:t xml:space="preserve"> «(размещения)» </w:t>
      </w:r>
      <w:r w:rsidRPr="001B011F">
        <w:rPr>
          <w:rFonts w:ascii="Arial" w:eastAsia="Calibri" w:hAnsi="Arial" w:cs="Arial"/>
          <w:b/>
          <w:sz w:val="24"/>
          <w:szCs w:val="24"/>
          <w:lang w:eastAsia="en-US"/>
        </w:rPr>
        <w:t>исключить;</w:t>
      </w:r>
    </w:p>
    <w:p w:rsidR="001B011F" w:rsidRPr="001B011F" w:rsidRDefault="001B011F" w:rsidP="001B011F">
      <w:pPr>
        <w:tabs>
          <w:tab w:val="num" w:pos="780"/>
        </w:tabs>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1.2. подпункт 9 пункта 1 статьи 7 </w:t>
      </w:r>
      <w:r w:rsidRPr="001B011F">
        <w:rPr>
          <w:rFonts w:ascii="Arial" w:eastAsia="Calibri" w:hAnsi="Arial" w:cs="Arial"/>
          <w:b/>
          <w:iCs/>
          <w:sz w:val="24"/>
          <w:szCs w:val="24"/>
          <w:lang w:eastAsia="en-US"/>
        </w:rPr>
        <w:t>изложить в следующей редакции:</w:t>
      </w:r>
    </w:p>
    <w:p w:rsidR="001B011F" w:rsidRPr="001B011F" w:rsidRDefault="001B011F" w:rsidP="001B011F">
      <w:pPr>
        <w:autoSpaceDE w:val="0"/>
        <w:autoSpaceDN w:val="0"/>
        <w:adjustRightInd w:val="0"/>
        <w:ind w:firstLine="709"/>
        <w:jc w:val="both"/>
        <w:rPr>
          <w:rFonts w:ascii="Arial" w:eastAsia="Calibri" w:hAnsi="Arial" w:cs="Arial"/>
          <w:iCs/>
          <w:sz w:val="24"/>
          <w:szCs w:val="24"/>
          <w:lang w:eastAsia="en-US"/>
        </w:rPr>
      </w:pPr>
      <w:r w:rsidRPr="001B011F">
        <w:rPr>
          <w:rFonts w:ascii="Arial" w:eastAsia="Calibri" w:hAnsi="Arial" w:cs="Arial"/>
          <w:sz w:val="24"/>
          <w:szCs w:val="24"/>
          <w:lang w:eastAsia="en-US"/>
        </w:rPr>
        <w:t>«9)</w:t>
      </w:r>
      <w:r w:rsidRPr="001B011F">
        <w:rPr>
          <w:rFonts w:ascii="Arial" w:eastAsia="Calibri" w:hAnsi="Arial" w:cs="Arial"/>
          <w:b/>
          <w:sz w:val="24"/>
          <w:szCs w:val="24"/>
          <w:lang w:eastAsia="en-US"/>
        </w:rPr>
        <w:t xml:space="preserve"> </w:t>
      </w:r>
      <w:r w:rsidRPr="001B011F">
        <w:rPr>
          <w:rFonts w:ascii="Arial" w:eastAsia="Calibri" w:hAnsi="Arial" w:cs="Arial"/>
          <w:iCs/>
          <w:sz w:val="24"/>
          <w:szCs w:val="24"/>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B011F">
        <w:rPr>
          <w:rFonts w:ascii="Arial" w:eastAsia="Calibri" w:hAnsi="Arial" w:cs="Arial"/>
          <w:iCs/>
          <w:sz w:val="24"/>
          <w:szCs w:val="24"/>
          <w:lang w:eastAsia="en-US"/>
        </w:rPr>
        <w:t>;»</w:t>
      </w:r>
      <w:proofErr w:type="gramEnd"/>
      <w:r w:rsidRPr="001B011F">
        <w:rPr>
          <w:rFonts w:ascii="Arial" w:eastAsia="Calibri" w:hAnsi="Arial" w:cs="Arial"/>
          <w:iCs/>
          <w:sz w:val="24"/>
          <w:szCs w:val="24"/>
          <w:lang w:eastAsia="en-US"/>
        </w:rPr>
        <w:t>;</w:t>
      </w: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1.3. в пункте 1 статьи 9 </w:t>
      </w:r>
      <w:r w:rsidRPr="001B011F">
        <w:rPr>
          <w:rFonts w:ascii="Arial" w:eastAsia="Calibri" w:hAnsi="Arial" w:cs="Arial"/>
          <w:b/>
          <w:iCs/>
          <w:sz w:val="24"/>
          <w:szCs w:val="24"/>
          <w:lang w:eastAsia="en-US"/>
        </w:rPr>
        <w:t xml:space="preserve">слова </w:t>
      </w:r>
      <w:r w:rsidRPr="001B011F">
        <w:rPr>
          <w:rFonts w:ascii="Arial" w:eastAsia="Calibri" w:hAnsi="Arial" w:cs="Arial"/>
          <w:sz w:val="24"/>
          <w:szCs w:val="24"/>
          <w:lang w:eastAsia="en-US"/>
        </w:rPr>
        <w:t>«</w:t>
      </w:r>
      <w:r w:rsidRPr="001B011F">
        <w:rPr>
          <w:rFonts w:ascii="Arial" w:hAnsi="Arial" w:cs="Arial"/>
          <w:sz w:val="24"/>
          <w:szCs w:val="24"/>
        </w:rPr>
        <w:t xml:space="preserve">, входящего в состав муниципального района»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1.4. в статье 15:</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в пункте 2:</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подпункт 2.8 изложить в следующей редакции:</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roofErr w:type="gramStart"/>
      <w:r w:rsidRPr="001B011F">
        <w:rPr>
          <w:rFonts w:ascii="Arial" w:eastAsia="Calibri" w:hAnsi="Arial" w:cs="Arial"/>
          <w:sz w:val="24"/>
          <w:szCs w:val="24"/>
          <w:lang w:eastAsia="en-US"/>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11F">
        <w:rPr>
          <w:rFonts w:ascii="Arial" w:eastAsia="Calibri" w:hAnsi="Arial" w:cs="Arial"/>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B011F">
        <w:rPr>
          <w:rFonts w:ascii="Arial" w:eastAsia="Calibri" w:hAnsi="Arial" w:cs="Arial"/>
          <w:sz w:val="24"/>
          <w:szCs w:val="24"/>
          <w:lang w:eastAsia="en-US"/>
        </w:rPr>
        <w:t>;»</w:t>
      </w:r>
      <w:proofErr w:type="gramEnd"/>
      <w:r w:rsidRPr="001B011F">
        <w:rPr>
          <w:rFonts w:ascii="Arial" w:eastAsia="Calibri" w:hAnsi="Arial" w:cs="Arial"/>
          <w:sz w:val="24"/>
          <w:szCs w:val="24"/>
          <w:lang w:eastAsia="en-US"/>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подпункт 2.8.1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в пункте 4 цифры </w:t>
      </w:r>
      <w:r w:rsidRPr="001B011F">
        <w:rPr>
          <w:rFonts w:ascii="Arial" w:eastAsia="Calibri" w:hAnsi="Arial" w:cs="Arial"/>
          <w:sz w:val="24"/>
          <w:szCs w:val="24"/>
          <w:lang w:eastAsia="en-US"/>
        </w:rPr>
        <w:t xml:space="preserve">«, </w:t>
      </w:r>
      <w:r w:rsidRPr="001B011F">
        <w:rPr>
          <w:rFonts w:ascii="Arial" w:hAnsi="Arial" w:cs="Arial"/>
          <w:sz w:val="24"/>
          <w:szCs w:val="24"/>
        </w:rPr>
        <w:t>2.8.1.»</w:t>
      </w:r>
      <w:r w:rsidRPr="001B011F">
        <w:rPr>
          <w:rFonts w:ascii="Arial" w:hAnsi="Arial" w:cs="Arial"/>
          <w:b/>
          <w:sz w:val="24"/>
          <w:szCs w:val="24"/>
        </w:rPr>
        <w:t xml:space="preserve">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1.5. в пункте 2 статьи 16 слова </w:t>
      </w:r>
      <w:r w:rsidRPr="001B011F">
        <w:rPr>
          <w:rFonts w:ascii="Arial" w:eastAsia="Calibri" w:hAnsi="Arial" w:cs="Arial"/>
          <w:sz w:val="24"/>
          <w:szCs w:val="24"/>
          <w:lang w:eastAsia="en-US"/>
        </w:rPr>
        <w:t xml:space="preserve">«и иных подведомственных ему органов местного самоуправления»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1.6. в статье 22: </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пункт 1 дополнить подпунктом 1.10 следующего содержания:</w:t>
      </w:r>
    </w:p>
    <w:p w:rsidR="001B011F" w:rsidRPr="001B011F" w:rsidRDefault="001B011F" w:rsidP="001B011F">
      <w:pPr>
        <w:autoSpaceDE w:val="0"/>
        <w:autoSpaceDN w:val="0"/>
        <w:adjustRightInd w:val="0"/>
        <w:ind w:firstLine="709"/>
        <w:jc w:val="both"/>
        <w:outlineLvl w:val="1"/>
        <w:rPr>
          <w:rFonts w:ascii="Arial" w:eastAsia="Calibri" w:hAnsi="Arial" w:cs="Arial"/>
          <w:sz w:val="24"/>
          <w:szCs w:val="24"/>
          <w:lang w:eastAsia="en-US"/>
        </w:rPr>
      </w:pPr>
      <w:r w:rsidRPr="001B011F">
        <w:rPr>
          <w:rFonts w:ascii="Arial" w:eastAsia="Calibri" w:hAnsi="Arial" w:cs="Arial"/>
          <w:sz w:val="24"/>
          <w:szCs w:val="24"/>
          <w:lang w:eastAsia="en-US"/>
        </w:rPr>
        <w:t xml:space="preserve">«1.10. установление </w:t>
      </w:r>
      <w:proofErr w:type="gramStart"/>
      <w:r w:rsidRPr="001B011F">
        <w:rPr>
          <w:rFonts w:ascii="Arial" w:eastAsia="Calibri" w:hAnsi="Arial" w:cs="Arial"/>
          <w:sz w:val="24"/>
          <w:szCs w:val="24"/>
          <w:lang w:eastAsia="en-US"/>
        </w:rPr>
        <w:t>порядка ведения перечня видов муниципального контроля</w:t>
      </w:r>
      <w:proofErr w:type="gramEnd"/>
      <w:r w:rsidRPr="001B011F">
        <w:rPr>
          <w:rFonts w:ascii="Arial" w:eastAsia="Calibri" w:hAnsi="Arial" w:cs="Arial"/>
          <w:sz w:val="24"/>
          <w:szCs w:val="24"/>
          <w:lang w:eastAsia="en-US"/>
        </w:rPr>
        <w:t xml:space="preserve"> и органов местного самоуправления, уполномоченных на их осуществление.»;</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в пункте 3 слова </w:t>
      </w:r>
      <w:r w:rsidRPr="001B011F">
        <w:rPr>
          <w:rFonts w:ascii="Arial" w:eastAsia="Calibri" w:hAnsi="Arial" w:cs="Arial"/>
          <w:sz w:val="24"/>
          <w:szCs w:val="24"/>
          <w:lang w:eastAsia="en-US"/>
        </w:rPr>
        <w:t xml:space="preserve">«и иных подведомственных главе сельсовета органов местного самоуправления»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1.7. пункт 2 статьи 23 дополнить абзацем следующего содержания:</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«Вновь избранный Совет собирается на первое заседание в течение </w:t>
      </w:r>
      <w:r w:rsidR="008C52B8">
        <w:rPr>
          <w:rFonts w:ascii="Arial" w:eastAsia="Calibri" w:hAnsi="Arial" w:cs="Arial"/>
          <w:sz w:val="24"/>
          <w:szCs w:val="24"/>
          <w:lang w:eastAsia="en-US"/>
        </w:rPr>
        <w:t>1</w:t>
      </w:r>
      <w:bookmarkStart w:id="0" w:name="_GoBack"/>
      <w:bookmarkEnd w:id="0"/>
      <w:r w:rsidRPr="001B011F">
        <w:rPr>
          <w:rFonts w:ascii="Arial" w:eastAsia="Calibri" w:hAnsi="Arial" w:cs="Arial"/>
          <w:sz w:val="24"/>
          <w:szCs w:val="24"/>
          <w:lang w:eastAsia="en-US"/>
        </w:rPr>
        <w:t>0 дней со дня избрания Совета в правомочном составе»;</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1.8. в пунктах 2, 3 статьи 25 слово </w:t>
      </w:r>
      <w:r w:rsidRPr="001B011F">
        <w:rPr>
          <w:rFonts w:ascii="Arial" w:eastAsia="Calibri" w:hAnsi="Arial" w:cs="Arial"/>
          <w:sz w:val="24"/>
          <w:szCs w:val="24"/>
          <w:lang w:eastAsia="en-US"/>
        </w:rPr>
        <w:t xml:space="preserve">«администрации»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1.9. в статье 28:</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в пункте 1:</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подпункт 1.7 изложить в следующей редакции:</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roofErr w:type="gramStart"/>
      <w:r w:rsidRPr="001B011F">
        <w:rPr>
          <w:rFonts w:ascii="Arial" w:eastAsia="Calibri" w:hAnsi="Arial" w:cs="Arial"/>
          <w:sz w:val="24"/>
          <w:szCs w:val="24"/>
          <w:lang w:eastAsia="en-US"/>
        </w:rPr>
        <w:t xml:space="preserve">«1.7. </w:t>
      </w:r>
      <w:r w:rsidRPr="001B011F">
        <w:rPr>
          <w:rFonts w:ascii="Arial" w:eastAsia="Calibri" w:hAnsi="Arial" w:cs="Arial"/>
          <w:bCs/>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11F">
        <w:rPr>
          <w:rFonts w:ascii="Arial" w:eastAsia="Calibri" w:hAnsi="Arial" w:cs="Arial"/>
          <w:bCs/>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B011F">
        <w:rPr>
          <w:rFonts w:ascii="Arial" w:eastAsia="Calibri" w:hAnsi="Arial" w:cs="Arial"/>
          <w:bCs/>
          <w:sz w:val="24"/>
          <w:szCs w:val="24"/>
          <w:lang w:eastAsia="en-US"/>
        </w:rPr>
        <w:t>;</w:t>
      </w:r>
      <w:r w:rsidRPr="001B011F">
        <w:rPr>
          <w:rFonts w:ascii="Arial" w:eastAsia="Calibri" w:hAnsi="Arial" w:cs="Arial"/>
          <w:sz w:val="24"/>
          <w:szCs w:val="24"/>
          <w:lang w:eastAsia="en-US"/>
        </w:rPr>
        <w:t>»</w:t>
      </w:r>
      <w:proofErr w:type="gramEnd"/>
      <w:r w:rsidRPr="001B011F">
        <w:rPr>
          <w:rFonts w:ascii="Arial" w:eastAsia="Calibri" w:hAnsi="Arial" w:cs="Arial"/>
          <w:sz w:val="24"/>
          <w:szCs w:val="24"/>
          <w:lang w:eastAsia="en-US"/>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lastRenderedPageBreak/>
        <w:t>подпункт 1.7.1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в пункте 3 цифры </w:t>
      </w:r>
      <w:r w:rsidRPr="001B011F">
        <w:rPr>
          <w:rFonts w:ascii="Arial" w:eastAsia="Calibri" w:hAnsi="Arial" w:cs="Arial"/>
          <w:sz w:val="24"/>
          <w:szCs w:val="24"/>
          <w:lang w:eastAsia="en-US"/>
        </w:rPr>
        <w:t>«</w:t>
      </w:r>
      <w:r w:rsidRPr="001B011F">
        <w:rPr>
          <w:rFonts w:ascii="Arial" w:hAnsi="Arial" w:cs="Arial"/>
          <w:sz w:val="24"/>
          <w:szCs w:val="24"/>
        </w:rPr>
        <w:t>1.7.1,»</w:t>
      </w:r>
      <w:r w:rsidRPr="001B011F">
        <w:rPr>
          <w:rFonts w:ascii="Arial" w:hAnsi="Arial" w:cs="Arial"/>
          <w:b/>
          <w:sz w:val="24"/>
          <w:szCs w:val="24"/>
        </w:rPr>
        <w:t xml:space="preserve">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1.10. в статье 31: </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пункт 1 дополнить подпунктом 1.15 следующего содержания:</w:t>
      </w:r>
    </w:p>
    <w:p w:rsidR="001B011F" w:rsidRPr="001B011F" w:rsidRDefault="001B011F" w:rsidP="001B011F">
      <w:pPr>
        <w:autoSpaceDE w:val="0"/>
        <w:autoSpaceDN w:val="0"/>
        <w:adjustRightInd w:val="0"/>
        <w:ind w:firstLine="709"/>
        <w:jc w:val="both"/>
        <w:outlineLvl w:val="1"/>
        <w:rPr>
          <w:rFonts w:ascii="Arial" w:eastAsia="Calibri" w:hAnsi="Arial" w:cs="Arial"/>
          <w:sz w:val="24"/>
          <w:szCs w:val="24"/>
          <w:lang w:eastAsia="en-US"/>
        </w:rPr>
      </w:pPr>
      <w:r w:rsidRPr="001B011F">
        <w:rPr>
          <w:rFonts w:ascii="Arial" w:eastAsia="Calibri" w:hAnsi="Arial" w:cs="Arial"/>
          <w:sz w:val="24"/>
          <w:szCs w:val="24"/>
          <w:lang w:eastAsia="en-US"/>
        </w:rPr>
        <w:t>«1.15. осуществляет муниципальный  контроль на территории муниципального образования</w:t>
      </w:r>
      <w:proofErr w:type="gramStart"/>
      <w:r w:rsidRPr="001B011F">
        <w:rPr>
          <w:rFonts w:ascii="Arial" w:eastAsia="Calibri" w:hAnsi="Arial" w:cs="Arial"/>
          <w:sz w:val="24"/>
          <w:szCs w:val="24"/>
          <w:lang w:eastAsia="en-US"/>
        </w:rPr>
        <w:t>.»;</w:t>
      </w:r>
      <w:proofErr w:type="gramEnd"/>
    </w:p>
    <w:p w:rsidR="001B011F" w:rsidRPr="001B011F" w:rsidRDefault="001B011F" w:rsidP="001B011F">
      <w:pPr>
        <w:ind w:firstLine="709"/>
        <w:jc w:val="both"/>
        <w:rPr>
          <w:rFonts w:ascii="Arial" w:eastAsia="Calibri" w:hAnsi="Arial" w:cs="Arial"/>
          <w:b/>
          <w:sz w:val="24"/>
          <w:szCs w:val="24"/>
          <w:lang w:eastAsia="en-US"/>
        </w:rPr>
      </w:pP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1.11. статью 31.1 изложить в следующей редакции:</w:t>
      </w:r>
    </w:p>
    <w:p w:rsidR="001B011F" w:rsidRPr="001B011F" w:rsidRDefault="001B011F" w:rsidP="001B011F">
      <w:pPr>
        <w:autoSpaceDE w:val="0"/>
        <w:autoSpaceDN w:val="0"/>
        <w:adjustRightInd w:val="0"/>
        <w:ind w:firstLine="709"/>
        <w:jc w:val="both"/>
        <w:outlineLvl w:val="1"/>
        <w:rPr>
          <w:rFonts w:ascii="Arial" w:eastAsia="Calibri" w:hAnsi="Arial" w:cs="Arial"/>
          <w:b/>
          <w:sz w:val="24"/>
          <w:szCs w:val="24"/>
          <w:lang w:eastAsia="en-US"/>
        </w:rPr>
      </w:pPr>
      <w:r w:rsidRPr="001B011F">
        <w:rPr>
          <w:rFonts w:ascii="Arial" w:eastAsia="Calibri" w:hAnsi="Arial" w:cs="Arial"/>
          <w:b/>
          <w:sz w:val="24"/>
          <w:szCs w:val="24"/>
          <w:lang w:eastAsia="en-US"/>
        </w:rPr>
        <w:t>«Статья 31.1. Муниципальный контроль</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1.  </w:t>
      </w:r>
      <w:proofErr w:type="gramStart"/>
      <w:r w:rsidRPr="001B011F">
        <w:rPr>
          <w:rFonts w:ascii="Arial" w:eastAsia="Calibri" w:hAnsi="Arial" w:cs="Arial"/>
          <w:sz w:val="24"/>
          <w:szCs w:val="24"/>
          <w:lang w:eastAsia="en-US"/>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1B011F">
        <w:rPr>
          <w:rFonts w:ascii="Arial" w:eastAsia="Calibri" w:hAnsi="Arial" w:cs="Arial"/>
          <w:i/>
          <w:sz w:val="24"/>
          <w:szCs w:val="24"/>
          <w:lang w:eastAsia="en-US"/>
        </w:rPr>
        <w:t>.</w:t>
      </w:r>
      <w:r w:rsidRPr="001B011F">
        <w:rPr>
          <w:rFonts w:ascii="Arial" w:eastAsia="Calibri" w:hAnsi="Arial" w:cs="Arial"/>
          <w:sz w:val="24"/>
          <w:szCs w:val="24"/>
          <w:lang w:eastAsia="en-US"/>
        </w:rPr>
        <w:t>»;</w:t>
      </w:r>
      <w:proofErr w:type="gramEnd"/>
    </w:p>
    <w:p w:rsidR="001B011F" w:rsidRPr="001B011F" w:rsidRDefault="001B011F" w:rsidP="001B011F">
      <w:pPr>
        <w:ind w:firstLine="709"/>
        <w:jc w:val="both"/>
        <w:rPr>
          <w:rFonts w:ascii="Arial" w:hAnsi="Arial" w:cs="Arial"/>
          <w:sz w:val="24"/>
          <w:szCs w:val="24"/>
        </w:rPr>
      </w:pPr>
      <w:r w:rsidRPr="001B011F">
        <w:rPr>
          <w:rFonts w:ascii="Arial" w:eastAsia="Calibri" w:hAnsi="Arial" w:cs="Arial"/>
          <w:b/>
          <w:sz w:val="24"/>
          <w:szCs w:val="24"/>
          <w:lang w:eastAsia="en-US"/>
        </w:rPr>
        <w:t xml:space="preserve">1.12. предложение первое пункта 3.1 статьи 36 дополнить словами </w:t>
      </w:r>
      <w:r w:rsidRPr="001B011F">
        <w:rPr>
          <w:rFonts w:ascii="Arial" w:eastAsia="Calibri" w:hAnsi="Arial" w:cs="Arial"/>
          <w:sz w:val="24"/>
          <w:szCs w:val="24"/>
          <w:lang w:eastAsia="en-US"/>
        </w:rPr>
        <w:t xml:space="preserve">«, </w:t>
      </w:r>
      <w:r w:rsidRPr="001B011F">
        <w:rPr>
          <w:rFonts w:ascii="Arial" w:hAnsi="Arial" w:cs="Arial"/>
          <w:sz w:val="24"/>
          <w:szCs w:val="24"/>
        </w:rPr>
        <w:t>с учетом особенностей, предусмотренных Федеральным законом</w:t>
      </w:r>
      <w:r w:rsidRPr="001B011F">
        <w:rPr>
          <w:rFonts w:ascii="Arial" w:eastAsia="Calibri" w:hAnsi="Arial" w:cs="Arial"/>
          <w:sz w:val="24"/>
          <w:szCs w:val="24"/>
          <w:lang w:eastAsia="en-US"/>
        </w:rPr>
        <w:t xml:space="preserve"> от 06.10.2003 № 131-ФЗ «Об общих принципах организации местного самоуправления в Российской Федерации»»;</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1.13. пункты 3, 4 статьи 38 изложить в следующей редакции:</w:t>
      </w:r>
    </w:p>
    <w:p w:rsidR="001B011F" w:rsidRPr="001B011F" w:rsidRDefault="001B011F" w:rsidP="001B011F">
      <w:pPr>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1B011F">
        <w:rPr>
          <w:rFonts w:ascii="Arial" w:eastAsia="Calibri" w:hAnsi="Arial" w:cs="Arial"/>
          <w:sz w:val="24"/>
          <w:szCs w:val="24"/>
          <w:lang w:eastAsia="en-US"/>
        </w:rPr>
        <w:t>.»;</w:t>
      </w:r>
      <w:proofErr w:type="gramEnd"/>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1.14. в пункте 3 статьи 40.4 слова </w:t>
      </w:r>
      <w:r w:rsidRPr="001B011F">
        <w:rPr>
          <w:rFonts w:ascii="Arial" w:eastAsia="Calibri" w:hAnsi="Arial" w:cs="Arial"/>
          <w:sz w:val="24"/>
          <w:szCs w:val="24"/>
          <w:lang w:eastAsia="en-US"/>
        </w:rPr>
        <w:t xml:space="preserve">«(сходом граждан, осуществляющим полномочия представительного органа)»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1.15. в абзаце втором пункта 3 статьи 55.1 слова </w:t>
      </w:r>
      <w:r w:rsidRPr="001B011F">
        <w:rPr>
          <w:rFonts w:ascii="Arial" w:eastAsia="Calibri" w:hAnsi="Arial" w:cs="Arial"/>
          <w:sz w:val="24"/>
          <w:szCs w:val="24"/>
          <w:lang w:eastAsia="en-US"/>
        </w:rPr>
        <w:t xml:space="preserve">«(решением схода граждан, осуществляющего полномочия представительного органа)» </w:t>
      </w:r>
      <w:r w:rsidRPr="001B011F">
        <w:rPr>
          <w:rFonts w:ascii="Arial" w:eastAsia="Calibri" w:hAnsi="Arial" w:cs="Arial"/>
          <w:b/>
          <w:sz w:val="24"/>
          <w:szCs w:val="24"/>
          <w:lang w:eastAsia="en-US"/>
        </w:rPr>
        <w:t>исключить;</w:t>
      </w:r>
    </w:p>
    <w:p w:rsidR="001B011F" w:rsidRPr="001B011F" w:rsidRDefault="001B011F" w:rsidP="001B011F">
      <w:pPr>
        <w:tabs>
          <w:tab w:val="left" w:pos="3135"/>
        </w:tabs>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1.16. пункт 1 статьи 56 дополнить подпунктом 1.7 следующего содержания:</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bCs/>
          <w:iCs/>
          <w:sz w:val="24"/>
          <w:szCs w:val="24"/>
          <w:lang w:eastAsia="en-US"/>
        </w:rP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roofErr w:type="gramStart"/>
      <w:r w:rsidRPr="001B011F">
        <w:rPr>
          <w:rFonts w:ascii="Arial" w:eastAsia="Calibri" w:hAnsi="Arial" w:cs="Arial"/>
          <w:sz w:val="24"/>
          <w:szCs w:val="24"/>
          <w:lang w:eastAsia="en-US"/>
        </w:rPr>
        <w:t>;»</w:t>
      </w:r>
      <w:proofErr w:type="gramEnd"/>
      <w:r w:rsidRPr="001B011F">
        <w:rPr>
          <w:rFonts w:ascii="Arial" w:eastAsia="Calibri" w:hAnsi="Arial" w:cs="Arial"/>
          <w:sz w:val="24"/>
          <w:szCs w:val="24"/>
          <w:lang w:eastAsia="en-US"/>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1.17. пункт 1 статьи 58 дополнить подпунктами 5, 6 следующего содержания:</w:t>
      </w:r>
    </w:p>
    <w:p w:rsidR="001B011F" w:rsidRPr="001B011F" w:rsidRDefault="001B011F" w:rsidP="001B011F">
      <w:pPr>
        <w:autoSpaceDE w:val="0"/>
        <w:autoSpaceDN w:val="0"/>
        <w:adjustRightInd w:val="0"/>
        <w:ind w:firstLine="709"/>
        <w:jc w:val="both"/>
        <w:rPr>
          <w:rFonts w:ascii="Arial" w:hAnsi="Arial" w:cs="Arial"/>
          <w:b/>
          <w:sz w:val="24"/>
          <w:szCs w:val="24"/>
        </w:rPr>
      </w:pPr>
      <w:r w:rsidRPr="001B011F">
        <w:rPr>
          <w:rFonts w:ascii="Arial" w:hAnsi="Arial" w:cs="Arial"/>
          <w:sz w:val="24"/>
          <w:szCs w:val="24"/>
        </w:rPr>
        <w:t>«5) возмещение расходов, связанных со служебной командировкой, а также с дополнительным профессиональным образованием;</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lastRenderedPageBreak/>
        <w:t>(При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кодексом Российской Федерации).</w:t>
      </w:r>
    </w:p>
    <w:p w:rsidR="001B011F" w:rsidRPr="001B011F" w:rsidRDefault="001B011F" w:rsidP="001B011F">
      <w:pPr>
        <w:autoSpaceDE w:val="0"/>
        <w:autoSpaceDN w:val="0"/>
        <w:adjustRightInd w:val="0"/>
        <w:ind w:firstLine="709"/>
        <w:jc w:val="both"/>
        <w:rPr>
          <w:rFonts w:ascii="Arial" w:hAnsi="Arial" w:cs="Arial"/>
          <w:sz w:val="24"/>
          <w:szCs w:val="24"/>
        </w:rPr>
      </w:pPr>
      <w:r w:rsidRPr="001B011F">
        <w:rPr>
          <w:rFonts w:ascii="Arial" w:hAnsi="Arial" w:cs="Arial"/>
          <w:sz w:val="24"/>
          <w:szCs w:val="24"/>
        </w:rPr>
        <w:t>6) дополнительное профессиональное образование с сохранением на этот период замещаемой должности</w:t>
      </w:r>
      <w:proofErr w:type="gramStart"/>
      <w:r w:rsidRPr="001B011F">
        <w:rPr>
          <w:rFonts w:ascii="Arial" w:hAnsi="Arial" w:cs="Arial"/>
          <w:sz w:val="24"/>
          <w:szCs w:val="24"/>
        </w:rPr>
        <w:t>;»</w:t>
      </w:r>
      <w:proofErr w:type="gramEnd"/>
      <w:r w:rsidRPr="001B011F">
        <w:rPr>
          <w:rFonts w:ascii="Arial" w:hAnsi="Arial" w:cs="Arial"/>
          <w:sz w:val="24"/>
          <w:szCs w:val="24"/>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1.18. в статье 63:</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b/>
          <w:sz w:val="24"/>
          <w:szCs w:val="24"/>
          <w:lang w:eastAsia="en-US"/>
        </w:rPr>
        <w:t>- абзац второй пункта 1 изложить в следующей редакции:</w:t>
      </w:r>
    </w:p>
    <w:p w:rsidR="001B011F" w:rsidRPr="001B011F" w:rsidRDefault="001B011F" w:rsidP="001B011F">
      <w:pPr>
        <w:ind w:firstLine="709"/>
        <w:jc w:val="both"/>
        <w:rPr>
          <w:rFonts w:ascii="Arial" w:eastAsia="Calibri" w:hAnsi="Arial" w:cs="Arial"/>
          <w:b/>
          <w:sz w:val="24"/>
          <w:szCs w:val="24"/>
          <w:lang w:eastAsia="en-US"/>
        </w:rPr>
      </w:pPr>
      <w:proofErr w:type="gramStart"/>
      <w:r w:rsidRPr="001B011F">
        <w:rPr>
          <w:rFonts w:ascii="Arial" w:eastAsia="Calibri" w:hAnsi="Arial" w:cs="Arial"/>
          <w:sz w:val="24"/>
          <w:szCs w:val="24"/>
          <w:lang w:eastAsia="en-US"/>
        </w:rPr>
        <w:t xml:space="preserve">«Глава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w:t>
      </w:r>
      <w:r w:rsidRPr="001B011F">
        <w:rPr>
          <w:rFonts w:ascii="Arial" w:hAnsi="Arial" w:cs="Arial"/>
          <w:sz w:val="24"/>
          <w:szCs w:val="24"/>
        </w:rPr>
        <w:t>Управления Министерства юстиции Российской Федерации по Красноярскому краю</w:t>
      </w:r>
      <w:r w:rsidR="00B3305D">
        <w:rPr>
          <w:rFonts w:ascii="Arial" w:hAnsi="Arial" w:cs="Arial"/>
          <w:sz w:val="24"/>
          <w:szCs w:val="24"/>
        </w:rPr>
        <w:t xml:space="preserve"> </w:t>
      </w:r>
      <w:r w:rsidRPr="001B011F">
        <w:rPr>
          <w:rFonts w:ascii="Arial" w:eastAsia="Calibri" w:hAnsi="Arial" w:cs="Arial"/>
          <w:iCs/>
          <w:sz w:val="24"/>
          <w:szCs w:val="24"/>
          <w:lang w:eastAsia="en-US"/>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пункт 2 исключить. </w:t>
      </w:r>
    </w:p>
    <w:p w:rsidR="001B011F" w:rsidRPr="001B011F" w:rsidRDefault="001B011F" w:rsidP="001B011F">
      <w:pPr>
        <w:ind w:firstLine="709"/>
        <w:jc w:val="both"/>
        <w:rPr>
          <w:rFonts w:ascii="Arial" w:hAnsi="Arial" w:cs="Arial"/>
          <w:b/>
          <w:sz w:val="24"/>
          <w:szCs w:val="24"/>
        </w:rPr>
      </w:pPr>
      <w:r w:rsidRPr="001B011F">
        <w:rPr>
          <w:rFonts w:ascii="Arial" w:hAnsi="Arial" w:cs="Arial"/>
          <w:sz w:val="24"/>
          <w:szCs w:val="24"/>
        </w:rPr>
        <w:t xml:space="preserve">2.    </w:t>
      </w:r>
      <w:proofErr w:type="gramStart"/>
      <w:r w:rsidRPr="001B011F">
        <w:rPr>
          <w:rFonts w:ascii="Arial" w:hAnsi="Arial" w:cs="Arial"/>
          <w:sz w:val="24"/>
          <w:szCs w:val="24"/>
        </w:rPr>
        <w:t>Контроль за</w:t>
      </w:r>
      <w:proofErr w:type="gramEnd"/>
      <w:r w:rsidRPr="001B011F">
        <w:rPr>
          <w:rFonts w:ascii="Arial" w:hAnsi="Arial" w:cs="Arial"/>
          <w:sz w:val="24"/>
          <w:szCs w:val="24"/>
        </w:rPr>
        <w:t xml:space="preserve"> исполнением настоящего Решения </w:t>
      </w:r>
      <w:r w:rsidRPr="001B011F">
        <w:rPr>
          <w:rFonts w:ascii="Arial" w:eastAsia="Calibri" w:hAnsi="Arial" w:cs="Arial"/>
          <w:sz w:val="24"/>
          <w:szCs w:val="24"/>
          <w:lang w:eastAsia="en-US"/>
        </w:rPr>
        <w:t>возложить на главу сельсовета.</w:t>
      </w:r>
    </w:p>
    <w:p w:rsidR="001B011F" w:rsidRPr="001B011F" w:rsidRDefault="001B011F" w:rsidP="001B011F">
      <w:pPr>
        <w:tabs>
          <w:tab w:val="left" w:pos="1134"/>
          <w:tab w:val="left" w:pos="1276"/>
        </w:tabs>
        <w:ind w:firstLine="709"/>
        <w:contextualSpacing/>
        <w:jc w:val="both"/>
        <w:rPr>
          <w:rFonts w:ascii="Arial" w:hAnsi="Arial" w:cs="Arial"/>
          <w:sz w:val="24"/>
          <w:szCs w:val="24"/>
        </w:rPr>
      </w:pPr>
      <w:r w:rsidRPr="001B011F">
        <w:rPr>
          <w:rFonts w:ascii="Arial" w:hAnsi="Arial" w:cs="Arial"/>
          <w:sz w:val="24"/>
          <w:szCs w:val="24"/>
        </w:rPr>
        <w:t xml:space="preserve">3. </w:t>
      </w:r>
      <w:proofErr w:type="gramStart"/>
      <w:r w:rsidRPr="001B011F">
        <w:rPr>
          <w:rFonts w:ascii="Arial" w:hAnsi="Arial" w:cs="Arial"/>
          <w:sz w:val="24"/>
          <w:szCs w:val="24"/>
        </w:rPr>
        <w:t xml:space="preserve">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1B011F">
        <w:rPr>
          <w:rFonts w:ascii="Arial" w:eastAsia="Calibri" w:hAnsi="Arial" w:cs="Arial"/>
          <w:iCs/>
          <w:sz w:val="24"/>
          <w:szCs w:val="24"/>
          <w:lang w:eastAsia="en-US"/>
        </w:rPr>
        <w:t>уведомления о включении сведений о настоящем решении в государственный реестр уставов муниципальных образований Красноярского края</w:t>
      </w:r>
      <w:r w:rsidRPr="001B011F">
        <w:rPr>
          <w:rFonts w:ascii="Arial" w:hAnsi="Arial" w:cs="Arial"/>
          <w:sz w:val="24"/>
          <w:szCs w:val="24"/>
        </w:rPr>
        <w:t>.</w:t>
      </w:r>
      <w:proofErr w:type="gramEnd"/>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hAnsi="Arial" w:cs="Arial"/>
          <w:sz w:val="24"/>
          <w:szCs w:val="24"/>
        </w:rPr>
        <w:t xml:space="preserve">4. Настоящее Решение вступает в силу со дня, следующего за днем официального опубликования. </w:t>
      </w:r>
    </w:p>
    <w:p w:rsidR="001B011F" w:rsidRPr="001B011F" w:rsidRDefault="001B011F" w:rsidP="001B011F">
      <w:pPr>
        <w:tabs>
          <w:tab w:val="num" w:pos="567"/>
        </w:tabs>
        <w:jc w:val="both"/>
        <w:rPr>
          <w:rFonts w:ascii="Arial" w:hAnsi="Arial" w:cs="Arial"/>
          <w:sz w:val="24"/>
          <w:szCs w:val="24"/>
        </w:rPr>
      </w:pPr>
    </w:p>
    <w:p w:rsidR="001B011F" w:rsidRPr="001B011F" w:rsidRDefault="001B011F" w:rsidP="001B011F">
      <w:pPr>
        <w:tabs>
          <w:tab w:val="num" w:pos="567"/>
        </w:tabs>
        <w:jc w:val="both"/>
        <w:rPr>
          <w:rFonts w:ascii="Arial" w:hAnsi="Arial" w:cs="Arial"/>
          <w:sz w:val="24"/>
          <w:szCs w:val="24"/>
        </w:rPr>
      </w:pPr>
    </w:p>
    <w:p w:rsidR="001B011F" w:rsidRPr="001B011F" w:rsidRDefault="001B011F" w:rsidP="001B011F">
      <w:pPr>
        <w:tabs>
          <w:tab w:val="left" w:pos="1276"/>
        </w:tabs>
        <w:ind w:firstLine="709"/>
        <w:contextualSpacing/>
        <w:jc w:val="both"/>
        <w:rPr>
          <w:rFonts w:ascii="Arial" w:eastAsia="Calibri" w:hAnsi="Arial" w:cs="Arial"/>
          <w:sz w:val="24"/>
          <w:szCs w:val="24"/>
          <w:lang w:eastAsia="en-US"/>
        </w:rPr>
      </w:pPr>
    </w:p>
    <w:p w:rsidR="001B011F" w:rsidRPr="001B011F" w:rsidRDefault="001B011F" w:rsidP="001B011F">
      <w:pPr>
        <w:tabs>
          <w:tab w:val="left" w:pos="1276"/>
        </w:tabs>
        <w:ind w:firstLine="709"/>
        <w:contextualSpacing/>
        <w:jc w:val="both"/>
        <w:rPr>
          <w:rFonts w:ascii="Arial" w:eastAsia="Calibri" w:hAnsi="Arial" w:cs="Arial"/>
          <w:sz w:val="24"/>
          <w:szCs w:val="24"/>
          <w:lang w:eastAsia="en-US"/>
        </w:rPr>
      </w:pPr>
      <w:r w:rsidRPr="001B011F">
        <w:rPr>
          <w:rFonts w:ascii="Arial" w:eastAsia="Calibri" w:hAnsi="Arial" w:cs="Arial"/>
          <w:sz w:val="24"/>
          <w:szCs w:val="24"/>
          <w:lang w:eastAsia="en-US"/>
        </w:rPr>
        <w:t>Глава</w:t>
      </w:r>
    </w:p>
    <w:p w:rsidR="001B011F" w:rsidRPr="001B011F" w:rsidRDefault="001B011F" w:rsidP="001B011F">
      <w:pPr>
        <w:tabs>
          <w:tab w:val="left" w:pos="1276"/>
        </w:tabs>
        <w:ind w:firstLine="709"/>
        <w:contextualSpacing/>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Новосыдинского сельсовета                                        В.И. </w:t>
      </w:r>
      <w:proofErr w:type="spellStart"/>
      <w:r w:rsidRPr="001B011F">
        <w:rPr>
          <w:rFonts w:ascii="Arial" w:eastAsia="Calibri" w:hAnsi="Arial" w:cs="Arial"/>
          <w:sz w:val="24"/>
          <w:szCs w:val="24"/>
          <w:lang w:eastAsia="en-US"/>
        </w:rPr>
        <w:t>Арне</w:t>
      </w:r>
      <w:proofErr w:type="spellEnd"/>
    </w:p>
    <w:p w:rsidR="001B011F" w:rsidRPr="001B011F" w:rsidRDefault="001B011F" w:rsidP="001B011F">
      <w:pPr>
        <w:autoSpaceDE w:val="0"/>
        <w:autoSpaceDN w:val="0"/>
        <w:adjustRightInd w:val="0"/>
        <w:spacing w:after="200" w:line="276" w:lineRule="auto"/>
        <w:ind w:firstLine="709"/>
        <w:jc w:val="both"/>
        <w:rPr>
          <w:rFonts w:ascii="Arial" w:eastAsia="Calibri" w:hAnsi="Arial" w:cs="Arial"/>
          <w:bCs/>
          <w:i/>
          <w:iCs/>
          <w:sz w:val="24"/>
          <w:szCs w:val="24"/>
          <w:lang w:eastAsia="en-US"/>
        </w:rPr>
      </w:pPr>
    </w:p>
    <w:p w:rsidR="001B011F" w:rsidRPr="001B011F" w:rsidRDefault="001B011F" w:rsidP="001B011F">
      <w:pPr>
        <w:ind w:firstLine="709"/>
        <w:jc w:val="both"/>
        <w:rPr>
          <w:rFonts w:ascii="Arial" w:hAnsi="Arial" w:cs="Arial"/>
          <w:sz w:val="24"/>
          <w:szCs w:val="24"/>
        </w:rPr>
      </w:pP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AE3386" w:rsidRPr="00144FC9" w:rsidRDefault="00AE3386" w:rsidP="001B011F">
      <w:pPr>
        <w:pStyle w:val="a9"/>
        <w:tabs>
          <w:tab w:val="left" w:pos="4515"/>
          <w:tab w:val="center" w:pos="5103"/>
        </w:tabs>
        <w:ind w:right="-1"/>
        <w:jc w:val="left"/>
        <w:rPr>
          <w:rFonts w:ascii="Arial" w:hAnsi="Arial" w:cs="Arial"/>
          <w:sz w:val="24"/>
          <w:szCs w:val="24"/>
        </w:rPr>
      </w:pPr>
    </w:p>
    <w:p w:rsidR="00AE3386" w:rsidRPr="00144FC9" w:rsidRDefault="00AE3386" w:rsidP="00217A6B">
      <w:pPr>
        <w:jc w:val="right"/>
        <w:rPr>
          <w:rFonts w:ascii="Arial" w:hAnsi="Arial" w:cs="Arial"/>
          <w:sz w:val="24"/>
          <w:szCs w:val="24"/>
        </w:rPr>
      </w:pPr>
    </w:p>
    <w:p w:rsidR="00AE3386" w:rsidRPr="00144FC9" w:rsidRDefault="00AE3386" w:rsidP="00217A6B">
      <w:pPr>
        <w:jc w:val="right"/>
        <w:rPr>
          <w:rFonts w:ascii="Arial" w:hAnsi="Arial" w:cs="Arial"/>
          <w:sz w:val="24"/>
          <w:szCs w:val="24"/>
        </w:rPr>
      </w:pPr>
    </w:p>
    <w:p w:rsidR="00C30079" w:rsidRDefault="00C30079" w:rsidP="00FC0850">
      <w:pPr>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1B011F">
      <w:pPr>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98005D" w:rsidRPr="00144FC9" w:rsidRDefault="0098005D" w:rsidP="00217A6B">
      <w:pPr>
        <w:jc w:val="right"/>
        <w:rPr>
          <w:rFonts w:ascii="Arial" w:hAnsi="Arial" w:cs="Arial"/>
          <w:sz w:val="24"/>
          <w:szCs w:val="24"/>
        </w:rPr>
      </w:pPr>
      <w:r w:rsidRPr="00144FC9">
        <w:rPr>
          <w:rFonts w:ascii="Arial" w:hAnsi="Arial" w:cs="Arial"/>
          <w:sz w:val="24"/>
          <w:szCs w:val="24"/>
        </w:rPr>
        <w:t>Приложение №2</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к    решению Новосыдинского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сельского </w:t>
      </w:r>
      <w:r w:rsidR="00440812" w:rsidRPr="00144FC9">
        <w:rPr>
          <w:rFonts w:ascii="Arial" w:hAnsi="Arial" w:cs="Arial"/>
          <w:sz w:val="24"/>
          <w:szCs w:val="24"/>
        </w:rPr>
        <w:t>С</w:t>
      </w:r>
      <w:r w:rsidRPr="00144FC9">
        <w:rPr>
          <w:rFonts w:ascii="Arial" w:hAnsi="Arial" w:cs="Arial"/>
          <w:sz w:val="24"/>
          <w:szCs w:val="24"/>
        </w:rPr>
        <w:t xml:space="preserve">овета депутатов от  </w:t>
      </w:r>
      <w:r w:rsidR="00C17BAE">
        <w:rPr>
          <w:rFonts w:ascii="Arial" w:hAnsi="Arial" w:cs="Arial"/>
          <w:sz w:val="24"/>
          <w:szCs w:val="24"/>
        </w:rPr>
        <w:t>1</w:t>
      </w:r>
      <w:r w:rsidR="00FC0850">
        <w:rPr>
          <w:rFonts w:ascii="Arial" w:hAnsi="Arial" w:cs="Arial"/>
          <w:sz w:val="24"/>
          <w:szCs w:val="24"/>
        </w:rPr>
        <w:t>5</w:t>
      </w:r>
      <w:r w:rsidR="00C4359F" w:rsidRPr="00144FC9">
        <w:rPr>
          <w:rFonts w:ascii="Arial" w:hAnsi="Arial" w:cs="Arial"/>
          <w:sz w:val="24"/>
          <w:szCs w:val="24"/>
        </w:rPr>
        <w:t>.</w:t>
      </w:r>
      <w:r w:rsidR="001B011F">
        <w:rPr>
          <w:rFonts w:ascii="Arial" w:hAnsi="Arial" w:cs="Arial"/>
          <w:sz w:val="24"/>
          <w:szCs w:val="24"/>
        </w:rPr>
        <w:t>10</w:t>
      </w:r>
      <w:r w:rsidR="00C4359F" w:rsidRPr="00144FC9">
        <w:rPr>
          <w:rFonts w:ascii="Arial" w:hAnsi="Arial" w:cs="Arial"/>
          <w:sz w:val="24"/>
          <w:szCs w:val="24"/>
        </w:rPr>
        <w:t>.</w:t>
      </w:r>
      <w:r w:rsidR="005A09D7" w:rsidRPr="00144FC9">
        <w:rPr>
          <w:rFonts w:ascii="Arial" w:hAnsi="Arial" w:cs="Arial"/>
          <w:sz w:val="24"/>
          <w:szCs w:val="24"/>
        </w:rPr>
        <w:t>20</w:t>
      </w:r>
      <w:r w:rsidR="00F21F5E" w:rsidRPr="00144FC9">
        <w:rPr>
          <w:rFonts w:ascii="Arial" w:hAnsi="Arial" w:cs="Arial"/>
          <w:sz w:val="24"/>
          <w:szCs w:val="24"/>
        </w:rPr>
        <w:t>2</w:t>
      </w:r>
      <w:r w:rsidR="00C30079">
        <w:rPr>
          <w:rFonts w:ascii="Arial" w:hAnsi="Arial" w:cs="Arial"/>
          <w:sz w:val="24"/>
          <w:szCs w:val="24"/>
        </w:rPr>
        <w:t>1</w:t>
      </w:r>
      <w:r w:rsidRPr="00144FC9">
        <w:rPr>
          <w:rFonts w:ascii="Arial" w:hAnsi="Arial" w:cs="Arial"/>
          <w:sz w:val="24"/>
          <w:szCs w:val="24"/>
        </w:rPr>
        <w:t xml:space="preserve"> №</w:t>
      </w:r>
      <w:r w:rsidR="00D963A5" w:rsidRPr="00144FC9">
        <w:rPr>
          <w:rFonts w:ascii="Arial" w:hAnsi="Arial" w:cs="Arial"/>
          <w:sz w:val="24"/>
          <w:szCs w:val="24"/>
        </w:rPr>
        <w:t xml:space="preserve"> </w:t>
      </w:r>
      <w:r w:rsidR="00FC0850">
        <w:rPr>
          <w:rFonts w:ascii="Arial" w:eastAsia="Calibri" w:hAnsi="Arial" w:cs="Arial"/>
          <w:sz w:val="24"/>
          <w:szCs w:val="24"/>
        </w:rPr>
        <w:t>14-56-Р</w:t>
      </w:r>
      <w:r w:rsidRPr="00144FC9">
        <w:rPr>
          <w:rFonts w:ascii="Arial" w:hAnsi="Arial" w:cs="Arial"/>
          <w:sz w:val="24"/>
          <w:szCs w:val="24"/>
        </w:rPr>
        <w:t xml:space="preserve">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  </w:t>
      </w:r>
      <w:r w:rsidR="00C17BAE">
        <w:rPr>
          <w:rFonts w:ascii="Arial" w:hAnsi="Arial" w:cs="Arial"/>
          <w:sz w:val="24"/>
          <w:szCs w:val="24"/>
        </w:rPr>
        <w:t>«</w:t>
      </w:r>
      <w:r w:rsidRPr="00144FC9">
        <w:rPr>
          <w:rFonts w:ascii="Arial" w:hAnsi="Arial" w:cs="Arial"/>
          <w:sz w:val="24"/>
          <w:szCs w:val="24"/>
        </w:rPr>
        <w:t xml:space="preserve">О назначении публичных слушаний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по проекту решения Новосыдинского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сельского Совета депутатов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«О внесении изменений и дополнений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в Устав Новосыдинского сельсовета   </w:t>
      </w:r>
    </w:p>
    <w:p w:rsidR="0098005D" w:rsidRPr="00144FC9" w:rsidRDefault="0098005D" w:rsidP="00217A6B">
      <w:pPr>
        <w:jc w:val="right"/>
        <w:rPr>
          <w:rFonts w:ascii="Arial" w:hAnsi="Arial" w:cs="Arial"/>
          <w:sz w:val="24"/>
          <w:szCs w:val="24"/>
        </w:rPr>
      </w:pP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w:t>
      </w:r>
      <w:r w:rsidR="00C17BAE">
        <w:rPr>
          <w:rFonts w:ascii="Arial" w:hAnsi="Arial" w:cs="Arial"/>
          <w:sz w:val="24"/>
          <w:szCs w:val="24"/>
        </w:rPr>
        <w:t>»</w:t>
      </w:r>
    </w:p>
    <w:p w:rsidR="0098005D" w:rsidRPr="00144FC9" w:rsidRDefault="0098005D" w:rsidP="0098005D">
      <w:pPr>
        <w:autoSpaceDE w:val="0"/>
        <w:autoSpaceDN w:val="0"/>
        <w:adjustRightInd w:val="0"/>
        <w:ind w:firstLine="540"/>
        <w:jc w:val="both"/>
        <w:rPr>
          <w:rFonts w:ascii="Arial" w:hAnsi="Arial" w:cs="Arial"/>
          <w:sz w:val="24"/>
          <w:szCs w:val="24"/>
        </w:rPr>
      </w:pPr>
    </w:p>
    <w:p w:rsidR="0098005D" w:rsidRPr="00144FC9" w:rsidRDefault="0098005D" w:rsidP="0098005D">
      <w:pPr>
        <w:autoSpaceDE w:val="0"/>
        <w:autoSpaceDN w:val="0"/>
        <w:adjustRightInd w:val="0"/>
        <w:ind w:firstLine="540"/>
        <w:jc w:val="both"/>
        <w:rPr>
          <w:rFonts w:ascii="Arial" w:hAnsi="Arial" w:cs="Arial"/>
          <w:sz w:val="24"/>
          <w:szCs w:val="24"/>
        </w:rPr>
      </w:pPr>
    </w:p>
    <w:p w:rsidR="0098005D" w:rsidRPr="00144FC9" w:rsidRDefault="0098005D" w:rsidP="0098005D">
      <w:pPr>
        <w:rPr>
          <w:rFonts w:ascii="Arial" w:hAnsi="Arial" w:cs="Arial"/>
          <w:sz w:val="24"/>
          <w:szCs w:val="24"/>
        </w:rPr>
      </w:pPr>
    </w:p>
    <w:p w:rsidR="0098005D" w:rsidRPr="00144FC9" w:rsidRDefault="0098005D" w:rsidP="0098005D">
      <w:pPr>
        <w:rPr>
          <w:rFonts w:ascii="Arial" w:hAnsi="Arial" w:cs="Arial"/>
          <w:sz w:val="24"/>
          <w:szCs w:val="24"/>
        </w:rPr>
      </w:pPr>
    </w:p>
    <w:p w:rsidR="0098005D" w:rsidRPr="00144FC9" w:rsidRDefault="0098005D" w:rsidP="0098005D">
      <w:pPr>
        <w:jc w:val="center"/>
        <w:rPr>
          <w:rFonts w:ascii="Arial" w:hAnsi="Arial" w:cs="Arial"/>
          <w:sz w:val="24"/>
          <w:szCs w:val="24"/>
        </w:rPr>
      </w:pPr>
      <w:r w:rsidRPr="00144FC9">
        <w:rPr>
          <w:rFonts w:ascii="Arial" w:hAnsi="Arial" w:cs="Arial"/>
          <w:sz w:val="24"/>
          <w:szCs w:val="24"/>
        </w:rPr>
        <w:t xml:space="preserve">ПОРЯДОК </w:t>
      </w:r>
    </w:p>
    <w:p w:rsidR="0098005D" w:rsidRPr="00144FC9" w:rsidRDefault="0098005D" w:rsidP="00C4359F">
      <w:pPr>
        <w:jc w:val="both"/>
        <w:rPr>
          <w:rFonts w:ascii="Arial" w:hAnsi="Arial" w:cs="Arial"/>
          <w:sz w:val="24"/>
          <w:szCs w:val="24"/>
        </w:rPr>
      </w:pPr>
      <w:r w:rsidRPr="00144FC9">
        <w:rPr>
          <w:rFonts w:ascii="Arial" w:hAnsi="Arial" w:cs="Arial"/>
          <w:sz w:val="24"/>
          <w:szCs w:val="24"/>
        </w:rPr>
        <w:t xml:space="preserve">учета предложений по проекту решения о внесении изменений   и дополнений в Устав Новосыдинского сельсовета </w:t>
      </w:r>
      <w:r w:rsidR="00C4359F" w:rsidRPr="00144FC9">
        <w:rPr>
          <w:rFonts w:ascii="Arial" w:hAnsi="Arial" w:cs="Arial"/>
          <w:sz w:val="24"/>
          <w:szCs w:val="24"/>
        </w:rPr>
        <w:t xml:space="preserve"> </w:t>
      </w:r>
      <w:proofErr w:type="spellStart"/>
      <w:r w:rsidR="00C4359F" w:rsidRPr="00144FC9">
        <w:rPr>
          <w:rFonts w:ascii="Arial" w:hAnsi="Arial" w:cs="Arial"/>
          <w:sz w:val="24"/>
          <w:szCs w:val="24"/>
        </w:rPr>
        <w:t>Краснотуранского</w:t>
      </w:r>
      <w:proofErr w:type="spellEnd"/>
      <w:r w:rsidR="00C4359F" w:rsidRPr="00144FC9">
        <w:rPr>
          <w:rFonts w:ascii="Arial" w:hAnsi="Arial" w:cs="Arial"/>
          <w:sz w:val="24"/>
          <w:szCs w:val="24"/>
        </w:rPr>
        <w:t xml:space="preserve"> района Красноярского края </w:t>
      </w:r>
      <w:r w:rsidRPr="00144FC9">
        <w:rPr>
          <w:rFonts w:ascii="Arial" w:hAnsi="Arial" w:cs="Arial"/>
          <w:sz w:val="24"/>
          <w:szCs w:val="24"/>
        </w:rPr>
        <w:t>и участие граждан в обсуждении</w:t>
      </w: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1. Настоящий Порядок разработан в соответствии с Федеральным законом от 06.10.2003 г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сельсовета и проекта бюджета.</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2. Проект решения сельского Совета депутатов о внесении изменений и дополнений в Устав сельсовета, подлежит официальному опубликованию  не  </w:t>
      </w:r>
      <w:proofErr w:type="gramStart"/>
      <w:r w:rsidRPr="00144FC9">
        <w:rPr>
          <w:rFonts w:ascii="Arial" w:hAnsi="Arial" w:cs="Arial"/>
          <w:sz w:val="24"/>
          <w:szCs w:val="24"/>
        </w:rPr>
        <w:t>позднее</w:t>
      </w:r>
      <w:proofErr w:type="gramEnd"/>
      <w:r w:rsidRPr="00144FC9">
        <w:rPr>
          <w:rFonts w:ascii="Arial" w:hAnsi="Arial" w:cs="Arial"/>
          <w:sz w:val="24"/>
          <w:szCs w:val="24"/>
        </w:rPr>
        <w:t xml:space="preserve">  чем за 30 дней со дня рассмотрения сельским Советом депутатов  данного проекта решения с одновременным опубликованием настоящего Порядка.</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4.Предложения по </w:t>
      </w:r>
      <w:r w:rsidR="00F21F5E" w:rsidRPr="00144FC9">
        <w:rPr>
          <w:rFonts w:ascii="Arial" w:hAnsi="Arial" w:cs="Arial"/>
          <w:sz w:val="24"/>
          <w:szCs w:val="24"/>
        </w:rPr>
        <w:t>проекту решения</w:t>
      </w:r>
      <w:r w:rsidRPr="00144FC9">
        <w:rPr>
          <w:rFonts w:ascii="Arial" w:hAnsi="Arial" w:cs="Arial"/>
          <w:sz w:val="24"/>
          <w:szCs w:val="24"/>
        </w:rPr>
        <w:t xml:space="preserve"> подаются  в администрацию сельсовета в письменном виде в течени</w:t>
      </w:r>
      <w:proofErr w:type="gramStart"/>
      <w:r w:rsidRPr="00144FC9">
        <w:rPr>
          <w:rFonts w:ascii="Arial" w:hAnsi="Arial" w:cs="Arial"/>
          <w:sz w:val="24"/>
          <w:szCs w:val="24"/>
        </w:rPr>
        <w:t>и</w:t>
      </w:r>
      <w:proofErr w:type="gramEnd"/>
      <w:r w:rsidRPr="00144FC9">
        <w:rPr>
          <w:rFonts w:ascii="Arial" w:hAnsi="Arial" w:cs="Arial"/>
          <w:sz w:val="24"/>
          <w:szCs w:val="24"/>
        </w:rPr>
        <w:t xml:space="preserve"> 15 дней со дня его опубликования. В индивидуальных предложениях граждан должны быть указаны фамилия, имя, отчество, адрес места жительства и личная подпись гражданина. Коллективные предложения граждан принимаются с указанием фамилии, имени, отчеств</w:t>
      </w:r>
      <w:r w:rsidR="005A09D7" w:rsidRPr="00144FC9">
        <w:rPr>
          <w:rFonts w:ascii="Arial" w:hAnsi="Arial" w:cs="Arial"/>
          <w:sz w:val="24"/>
          <w:szCs w:val="24"/>
        </w:rPr>
        <w:t>а</w:t>
      </w:r>
      <w:r w:rsidRPr="00144FC9">
        <w:rPr>
          <w:rFonts w:ascii="Arial" w:hAnsi="Arial" w:cs="Arial"/>
          <w:sz w:val="24"/>
          <w:szCs w:val="24"/>
        </w:rPr>
        <w:t>, адреса места жительства лица, которому доверено представлять вносимые предложения.</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5. Предложения граждан вносятся только в отношении изменений, содержащихся в проекте решения.</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Предложения, внесенные с нарушением требований, установленных настоящим Порядком, рассмотрению не подлежат.</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lastRenderedPageBreak/>
        <w:t xml:space="preserve">              6. Администрация сельсовета рассматривает поступившие предложения не позднее 5 дней после </w:t>
      </w:r>
      <w:r w:rsidR="005A09D7" w:rsidRPr="00144FC9">
        <w:rPr>
          <w:rFonts w:ascii="Arial" w:hAnsi="Arial" w:cs="Arial"/>
          <w:sz w:val="24"/>
          <w:szCs w:val="24"/>
        </w:rPr>
        <w:t>окончания срока</w:t>
      </w:r>
      <w:r w:rsidRPr="00144FC9">
        <w:rPr>
          <w:rFonts w:ascii="Arial" w:hAnsi="Arial" w:cs="Arial"/>
          <w:sz w:val="24"/>
          <w:szCs w:val="24"/>
        </w:rPr>
        <w:t xml:space="preserve"> поступления предложений по проекту решения.</w:t>
      </w: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7.Инициаторы предложений вправе присутствовать, принимать участие в обсуждении своих предложений, для чего администрация сельсовета заблаговременно информирует их о месте и времени рассмотрения.</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По результатам обсуждения, в </w:t>
      </w:r>
      <w:proofErr w:type="gramStart"/>
      <w:r w:rsidR="005A09D7" w:rsidRPr="00144FC9">
        <w:rPr>
          <w:rFonts w:ascii="Arial" w:hAnsi="Arial" w:cs="Arial"/>
          <w:sz w:val="24"/>
          <w:szCs w:val="24"/>
        </w:rPr>
        <w:t>срок, установленный</w:t>
      </w:r>
      <w:r w:rsidRPr="00144FC9">
        <w:rPr>
          <w:rFonts w:ascii="Arial" w:hAnsi="Arial" w:cs="Arial"/>
          <w:sz w:val="24"/>
          <w:szCs w:val="24"/>
        </w:rPr>
        <w:t xml:space="preserve">  пунктом 6 настоящего Порядка  администрация сельсовета принимает</w:t>
      </w:r>
      <w:proofErr w:type="gramEnd"/>
      <w:r w:rsidRPr="00144FC9">
        <w:rPr>
          <w:rFonts w:ascii="Arial" w:hAnsi="Arial" w:cs="Arial"/>
          <w:sz w:val="24"/>
          <w:szCs w:val="24"/>
        </w:rPr>
        <w:t xml:space="preserve"> решение о внесении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w:t>
      </w:r>
      <w:r w:rsidR="005A09D7" w:rsidRPr="00144FC9">
        <w:rPr>
          <w:rFonts w:ascii="Arial" w:hAnsi="Arial" w:cs="Arial"/>
          <w:sz w:val="24"/>
          <w:szCs w:val="24"/>
        </w:rPr>
        <w:t>при обсуждении</w:t>
      </w:r>
      <w:r w:rsidRPr="00144FC9">
        <w:rPr>
          <w:rFonts w:ascii="Arial" w:hAnsi="Arial" w:cs="Arial"/>
          <w:sz w:val="24"/>
          <w:szCs w:val="24"/>
        </w:rPr>
        <w:t xml:space="preserve"> внесенных   ими  предложений, их информируют о принятом  решении.</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8. Проект решения, а также вынесенные на публичные (общественные) слушания предложения </w:t>
      </w:r>
      <w:r w:rsidR="005A09D7" w:rsidRPr="00144FC9">
        <w:rPr>
          <w:rFonts w:ascii="Arial" w:hAnsi="Arial" w:cs="Arial"/>
          <w:sz w:val="24"/>
          <w:szCs w:val="24"/>
        </w:rPr>
        <w:t>граждан подлежат</w:t>
      </w:r>
      <w:r w:rsidRPr="00144FC9">
        <w:rPr>
          <w:rFonts w:ascii="Arial" w:hAnsi="Arial" w:cs="Arial"/>
          <w:sz w:val="24"/>
          <w:szCs w:val="24"/>
        </w:rPr>
        <w:t xml:space="preserve"> обсуждению на публичных (общественных) слушаниях в порядке, установленном сельским Советом депутатов.</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9. Итоговые документы публичных (общественных) слушаний </w:t>
      </w:r>
      <w:r w:rsidR="005A09D7" w:rsidRPr="00144FC9">
        <w:rPr>
          <w:rFonts w:ascii="Arial" w:hAnsi="Arial" w:cs="Arial"/>
          <w:sz w:val="24"/>
          <w:szCs w:val="24"/>
        </w:rPr>
        <w:t>направляются администрацией</w:t>
      </w:r>
      <w:r w:rsidRPr="00144FC9">
        <w:rPr>
          <w:rFonts w:ascii="Arial" w:hAnsi="Arial" w:cs="Arial"/>
          <w:sz w:val="24"/>
          <w:szCs w:val="24"/>
        </w:rPr>
        <w:t xml:space="preserve"> сельсовета в сельский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сельского Совета депутатов.</w:t>
      </w:r>
    </w:p>
    <w:p w:rsidR="0098005D" w:rsidRPr="00144FC9" w:rsidRDefault="0098005D" w:rsidP="0098005D">
      <w:pPr>
        <w:autoSpaceDE w:val="0"/>
        <w:autoSpaceDN w:val="0"/>
        <w:adjustRightInd w:val="0"/>
        <w:ind w:firstLine="540"/>
        <w:jc w:val="both"/>
        <w:rPr>
          <w:rFonts w:ascii="Arial" w:hAnsi="Arial" w:cs="Arial"/>
          <w:sz w:val="24"/>
          <w:szCs w:val="24"/>
        </w:rPr>
      </w:pPr>
    </w:p>
    <w:p w:rsidR="0098005D" w:rsidRPr="00144FC9" w:rsidRDefault="0098005D">
      <w:pPr>
        <w:jc w:val="both"/>
        <w:rPr>
          <w:rFonts w:ascii="Arial" w:hAnsi="Arial" w:cs="Arial"/>
          <w:sz w:val="24"/>
          <w:szCs w:val="24"/>
        </w:rPr>
      </w:pPr>
    </w:p>
    <w:p w:rsidR="007E3F5C" w:rsidRPr="00144FC9" w:rsidRDefault="007E3F5C">
      <w:pPr>
        <w:jc w:val="both"/>
        <w:rPr>
          <w:rFonts w:ascii="Arial" w:hAnsi="Arial" w:cs="Arial"/>
          <w:sz w:val="24"/>
          <w:szCs w:val="24"/>
        </w:rPr>
      </w:pPr>
    </w:p>
    <w:p w:rsidR="00297770" w:rsidRPr="00144FC9" w:rsidRDefault="00297770">
      <w:pPr>
        <w:jc w:val="both"/>
        <w:rPr>
          <w:rFonts w:ascii="Arial" w:hAnsi="Arial" w:cs="Arial"/>
          <w:sz w:val="24"/>
          <w:szCs w:val="24"/>
        </w:rPr>
      </w:pPr>
    </w:p>
    <w:sectPr w:rsidR="00297770" w:rsidRPr="00144FC9" w:rsidSect="000271E4">
      <w:type w:val="continuous"/>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11" w:rsidRDefault="008C6E11" w:rsidP="00EC3A9C">
      <w:r>
        <w:separator/>
      </w:r>
    </w:p>
  </w:endnote>
  <w:endnote w:type="continuationSeparator" w:id="0">
    <w:p w:rsidR="008C6E11" w:rsidRDefault="008C6E11"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11" w:rsidRDefault="008C6E11" w:rsidP="00EC3A9C">
      <w:r>
        <w:separator/>
      </w:r>
    </w:p>
  </w:footnote>
  <w:footnote w:type="continuationSeparator" w:id="0">
    <w:p w:rsidR="008C6E11" w:rsidRDefault="008C6E11"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B" w:rsidRDefault="00FA05B3">
    <w:pPr>
      <w:pStyle w:val="a7"/>
      <w:jc w:val="center"/>
    </w:pPr>
    <w:r>
      <w:fldChar w:fldCharType="begin"/>
    </w:r>
    <w:r w:rsidR="008D2C8B">
      <w:instrText xml:space="preserve"> PAGE   \* MERGEFORMAT </w:instrText>
    </w:r>
    <w:r>
      <w:fldChar w:fldCharType="separate"/>
    </w:r>
    <w:r w:rsidR="008C52B8">
      <w:rPr>
        <w:noProof/>
      </w:rPr>
      <w:t>3</w:t>
    </w:r>
    <w:r>
      <w:rPr>
        <w:noProof/>
      </w:rPr>
      <w:fldChar w:fldCharType="end"/>
    </w:r>
  </w:p>
  <w:p w:rsidR="008D2C8B" w:rsidRDefault="008D2C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2">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8FC38FA"/>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7">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311627C"/>
    <w:multiLevelType w:val="multilevel"/>
    <w:tmpl w:val="FC74B628"/>
    <w:lvl w:ilvl="0">
      <w:start w:val="1"/>
      <w:numFmt w:val="decimal"/>
      <w:lvlText w:val="%1."/>
      <w:lvlJc w:val="left"/>
      <w:pPr>
        <w:ind w:left="390" w:hanging="390"/>
      </w:pPr>
      <w:rPr>
        <w:rFonts w:hint="default"/>
        <w:b/>
        <w:sz w:val="26"/>
      </w:rPr>
    </w:lvl>
    <w:lvl w:ilvl="1">
      <w:start w:val="1"/>
      <w:numFmt w:val="decimal"/>
      <w:lvlText w:val="%1.%2."/>
      <w:lvlJc w:val="left"/>
      <w:pPr>
        <w:ind w:left="1260" w:hanging="720"/>
      </w:pPr>
      <w:rPr>
        <w:rFonts w:hint="default"/>
        <w:b/>
        <w:sz w:val="26"/>
      </w:rPr>
    </w:lvl>
    <w:lvl w:ilvl="2">
      <w:start w:val="1"/>
      <w:numFmt w:val="decimal"/>
      <w:lvlText w:val="%1.%2.%3."/>
      <w:lvlJc w:val="left"/>
      <w:pPr>
        <w:ind w:left="1800" w:hanging="720"/>
      </w:pPr>
      <w:rPr>
        <w:rFonts w:hint="default"/>
        <w:b/>
        <w:sz w:val="26"/>
      </w:rPr>
    </w:lvl>
    <w:lvl w:ilvl="3">
      <w:start w:val="1"/>
      <w:numFmt w:val="decimal"/>
      <w:lvlText w:val="%1.%2.%3.%4."/>
      <w:lvlJc w:val="left"/>
      <w:pPr>
        <w:ind w:left="2700" w:hanging="1080"/>
      </w:pPr>
      <w:rPr>
        <w:rFonts w:hint="default"/>
        <w:b/>
        <w:sz w:val="26"/>
      </w:rPr>
    </w:lvl>
    <w:lvl w:ilvl="4">
      <w:start w:val="1"/>
      <w:numFmt w:val="decimal"/>
      <w:lvlText w:val="%1.%2.%3.%4.%5."/>
      <w:lvlJc w:val="left"/>
      <w:pPr>
        <w:ind w:left="3240" w:hanging="1080"/>
      </w:pPr>
      <w:rPr>
        <w:rFonts w:hint="default"/>
        <w:b/>
        <w:sz w:val="26"/>
      </w:rPr>
    </w:lvl>
    <w:lvl w:ilvl="5">
      <w:start w:val="1"/>
      <w:numFmt w:val="decimal"/>
      <w:lvlText w:val="%1.%2.%3.%4.%5.%6."/>
      <w:lvlJc w:val="left"/>
      <w:pPr>
        <w:ind w:left="4140" w:hanging="1440"/>
      </w:pPr>
      <w:rPr>
        <w:rFonts w:hint="default"/>
        <w:b/>
        <w:sz w:val="26"/>
      </w:rPr>
    </w:lvl>
    <w:lvl w:ilvl="6">
      <w:start w:val="1"/>
      <w:numFmt w:val="decimal"/>
      <w:lvlText w:val="%1.%2.%3.%4.%5.%6.%7."/>
      <w:lvlJc w:val="left"/>
      <w:pPr>
        <w:ind w:left="5040" w:hanging="1800"/>
      </w:pPr>
      <w:rPr>
        <w:rFonts w:hint="default"/>
        <w:b/>
        <w:sz w:val="26"/>
      </w:rPr>
    </w:lvl>
    <w:lvl w:ilvl="7">
      <w:start w:val="1"/>
      <w:numFmt w:val="decimal"/>
      <w:lvlText w:val="%1.%2.%3.%4.%5.%6.%7.%8."/>
      <w:lvlJc w:val="left"/>
      <w:pPr>
        <w:ind w:left="5580" w:hanging="1800"/>
      </w:pPr>
      <w:rPr>
        <w:rFonts w:hint="default"/>
        <w:b/>
        <w:sz w:val="26"/>
      </w:rPr>
    </w:lvl>
    <w:lvl w:ilvl="8">
      <w:start w:val="1"/>
      <w:numFmt w:val="decimal"/>
      <w:lvlText w:val="%1.%2.%3.%4.%5.%6.%7.%8.%9."/>
      <w:lvlJc w:val="left"/>
      <w:pPr>
        <w:ind w:left="6480" w:hanging="2160"/>
      </w:pPr>
      <w:rPr>
        <w:rFonts w:hint="default"/>
        <w:b/>
        <w:sz w:val="26"/>
      </w:rPr>
    </w:lvl>
  </w:abstractNum>
  <w:abstractNum w:abstractNumId="14">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2">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F193B6A"/>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25"/>
  </w:num>
  <w:num w:numId="3">
    <w:abstractNumId w:val="11"/>
  </w:num>
  <w:num w:numId="4">
    <w:abstractNumId w:val="7"/>
  </w:num>
  <w:num w:numId="5">
    <w:abstractNumId w:val="15"/>
  </w:num>
  <w:num w:numId="6">
    <w:abstractNumId w:val="18"/>
  </w:num>
  <w:num w:numId="7">
    <w:abstractNumId w:val="9"/>
  </w:num>
  <w:num w:numId="8">
    <w:abstractNumId w:val="8"/>
  </w:num>
  <w:num w:numId="9">
    <w:abstractNumId w:val="19"/>
  </w:num>
  <w:num w:numId="10">
    <w:abstractNumId w:val="0"/>
  </w:num>
  <w:num w:numId="11">
    <w:abstractNumId w:val="12"/>
  </w:num>
  <w:num w:numId="12">
    <w:abstractNumId w:val="21"/>
  </w:num>
  <w:num w:numId="13">
    <w:abstractNumId w:val="24"/>
  </w:num>
  <w:num w:numId="14">
    <w:abstractNumId w:val="20"/>
  </w:num>
  <w:num w:numId="15">
    <w:abstractNumId w:val="23"/>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6"/>
  </w:num>
  <w:num w:numId="20">
    <w:abstractNumId w:val="3"/>
  </w:num>
  <w:num w:numId="21">
    <w:abstractNumId w:val="17"/>
  </w:num>
  <w:num w:numId="22">
    <w:abstractNumId w:val="5"/>
  </w:num>
  <w:num w:numId="23">
    <w:abstractNumId w:val="16"/>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4849"/>
    <w:rsid w:val="00007F64"/>
    <w:rsid w:val="00011401"/>
    <w:rsid w:val="000123EC"/>
    <w:rsid w:val="0001526B"/>
    <w:rsid w:val="0001615D"/>
    <w:rsid w:val="000271E4"/>
    <w:rsid w:val="00044967"/>
    <w:rsid w:val="00051D03"/>
    <w:rsid w:val="00056D75"/>
    <w:rsid w:val="00056DFD"/>
    <w:rsid w:val="000668C7"/>
    <w:rsid w:val="00070944"/>
    <w:rsid w:val="00075B0C"/>
    <w:rsid w:val="000821BF"/>
    <w:rsid w:val="00082B3E"/>
    <w:rsid w:val="00085667"/>
    <w:rsid w:val="00086D11"/>
    <w:rsid w:val="00091F16"/>
    <w:rsid w:val="000926BE"/>
    <w:rsid w:val="000A2C03"/>
    <w:rsid w:val="000A32E1"/>
    <w:rsid w:val="000A4B0D"/>
    <w:rsid w:val="000A568D"/>
    <w:rsid w:val="000A5B34"/>
    <w:rsid w:val="000B4F58"/>
    <w:rsid w:val="000B5EBB"/>
    <w:rsid w:val="000B650B"/>
    <w:rsid w:val="000C38E9"/>
    <w:rsid w:val="000C507F"/>
    <w:rsid w:val="000D28B4"/>
    <w:rsid w:val="000D380F"/>
    <w:rsid w:val="000D63BF"/>
    <w:rsid w:val="000F0186"/>
    <w:rsid w:val="000F42C4"/>
    <w:rsid w:val="000F4FB6"/>
    <w:rsid w:val="000F4FE9"/>
    <w:rsid w:val="000F67B0"/>
    <w:rsid w:val="000F768B"/>
    <w:rsid w:val="00105134"/>
    <w:rsid w:val="0011230F"/>
    <w:rsid w:val="00123372"/>
    <w:rsid w:val="001310E6"/>
    <w:rsid w:val="0013675E"/>
    <w:rsid w:val="00140C52"/>
    <w:rsid w:val="00142C85"/>
    <w:rsid w:val="00144FC9"/>
    <w:rsid w:val="00145FFB"/>
    <w:rsid w:val="00147F9E"/>
    <w:rsid w:val="00154395"/>
    <w:rsid w:val="00155882"/>
    <w:rsid w:val="00156868"/>
    <w:rsid w:val="001571EE"/>
    <w:rsid w:val="00164CEA"/>
    <w:rsid w:val="00175660"/>
    <w:rsid w:val="00184A88"/>
    <w:rsid w:val="00186D6D"/>
    <w:rsid w:val="0019113B"/>
    <w:rsid w:val="0019321E"/>
    <w:rsid w:val="001A0837"/>
    <w:rsid w:val="001A4B9B"/>
    <w:rsid w:val="001A6F63"/>
    <w:rsid w:val="001B011F"/>
    <w:rsid w:val="001B0568"/>
    <w:rsid w:val="001C1D5F"/>
    <w:rsid w:val="001C2BD5"/>
    <w:rsid w:val="001D1BF7"/>
    <w:rsid w:val="001D1D7C"/>
    <w:rsid w:val="001E00FC"/>
    <w:rsid w:val="001E5649"/>
    <w:rsid w:val="001F14AC"/>
    <w:rsid w:val="001F2B1B"/>
    <w:rsid w:val="001F716F"/>
    <w:rsid w:val="00211E1B"/>
    <w:rsid w:val="00217A6B"/>
    <w:rsid w:val="00232890"/>
    <w:rsid w:val="00236F03"/>
    <w:rsid w:val="002408E0"/>
    <w:rsid w:val="002513CC"/>
    <w:rsid w:val="00252243"/>
    <w:rsid w:val="00252A92"/>
    <w:rsid w:val="002546ED"/>
    <w:rsid w:val="0026357F"/>
    <w:rsid w:val="00270399"/>
    <w:rsid w:val="00274E03"/>
    <w:rsid w:val="00276CAE"/>
    <w:rsid w:val="00277BAB"/>
    <w:rsid w:val="00281468"/>
    <w:rsid w:val="002817A8"/>
    <w:rsid w:val="00281DE1"/>
    <w:rsid w:val="002853F4"/>
    <w:rsid w:val="002857F3"/>
    <w:rsid w:val="00290B0D"/>
    <w:rsid w:val="0029232B"/>
    <w:rsid w:val="002949EF"/>
    <w:rsid w:val="00294D39"/>
    <w:rsid w:val="00296C0E"/>
    <w:rsid w:val="00297770"/>
    <w:rsid w:val="002A0E50"/>
    <w:rsid w:val="002A5E17"/>
    <w:rsid w:val="002B1229"/>
    <w:rsid w:val="002B7D3F"/>
    <w:rsid w:val="002C0A9E"/>
    <w:rsid w:val="002C160C"/>
    <w:rsid w:val="002C3B2E"/>
    <w:rsid w:val="002C49C8"/>
    <w:rsid w:val="002D7C21"/>
    <w:rsid w:val="002E1BBA"/>
    <w:rsid w:val="002F37CE"/>
    <w:rsid w:val="002F40F8"/>
    <w:rsid w:val="002F46BE"/>
    <w:rsid w:val="002F63F8"/>
    <w:rsid w:val="00301060"/>
    <w:rsid w:val="003059E3"/>
    <w:rsid w:val="00310B6B"/>
    <w:rsid w:val="003110E0"/>
    <w:rsid w:val="00311FFE"/>
    <w:rsid w:val="00317E57"/>
    <w:rsid w:val="00323CB2"/>
    <w:rsid w:val="0032592A"/>
    <w:rsid w:val="00332781"/>
    <w:rsid w:val="00334207"/>
    <w:rsid w:val="00336373"/>
    <w:rsid w:val="00337F98"/>
    <w:rsid w:val="00351784"/>
    <w:rsid w:val="0035366F"/>
    <w:rsid w:val="0035595A"/>
    <w:rsid w:val="00371A6E"/>
    <w:rsid w:val="003777F7"/>
    <w:rsid w:val="00377B8E"/>
    <w:rsid w:val="00383A23"/>
    <w:rsid w:val="003852F1"/>
    <w:rsid w:val="00394255"/>
    <w:rsid w:val="003A38AD"/>
    <w:rsid w:val="003A54DC"/>
    <w:rsid w:val="003A69FD"/>
    <w:rsid w:val="003A7A78"/>
    <w:rsid w:val="003B3589"/>
    <w:rsid w:val="003C17D4"/>
    <w:rsid w:val="003C34B0"/>
    <w:rsid w:val="003C56A5"/>
    <w:rsid w:val="003D21CA"/>
    <w:rsid w:val="003E2DD6"/>
    <w:rsid w:val="003E35CB"/>
    <w:rsid w:val="003E69BF"/>
    <w:rsid w:val="003F399A"/>
    <w:rsid w:val="003F62DA"/>
    <w:rsid w:val="003F66E6"/>
    <w:rsid w:val="004003E8"/>
    <w:rsid w:val="00401955"/>
    <w:rsid w:val="0040469E"/>
    <w:rsid w:val="004228D7"/>
    <w:rsid w:val="0042478D"/>
    <w:rsid w:val="00426DE0"/>
    <w:rsid w:val="00427778"/>
    <w:rsid w:val="00432C09"/>
    <w:rsid w:val="004339B6"/>
    <w:rsid w:val="004369F9"/>
    <w:rsid w:val="00440652"/>
    <w:rsid w:val="00440812"/>
    <w:rsid w:val="0044405E"/>
    <w:rsid w:val="004561B6"/>
    <w:rsid w:val="00456324"/>
    <w:rsid w:val="0046125B"/>
    <w:rsid w:val="00464AF6"/>
    <w:rsid w:val="00466273"/>
    <w:rsid w:val="0046686B"/>
    <w:rsid w:val="00466B80"/>
    <w:rsid w:val="00470EC6"/>
    <w:rsid w:val="004725F8"/>
    <w:rsid w:val="00475B5B"/>
    <w:rsid w:val="0047622E"/>
    <w:rsid w:val="00477F6D"/>
    <w:rsid w:val="0048018A"/>
    <w:rsid w:val="0048029E"/>
    <w:rsid w:val="0048462D"/>
    <w:rsid w:val="00490337"/>
    <w:rsid w:val="004A3A6F"/>
    <w:rsid w:val="004A3C0E"/>
    <w:rsid w:val="004A6E58"/>
    <w:rsid w:val="004B5D13"/>
    <w:rsid w:val="004C2182"/>
    <w:rsid w:val="004C5732"/>
    <w:rsid w:val="004D226F"/>
    <w:rsid w:val="004D77EE"/>
    <w:rsid w:val="004E26EC"/>
    <w:rsid w:val="004F73D9"/>
    <w:rsid w:val="004F75E3"/>
    <w:rsid w:val="00515BDA"/>
    <w:rsid w:val="005163FE"/>
    <w:rsid w:val="00516960"/>
    <w:rsid w:val="005267D2"/>
    <w:rsid w:val="005330DE"/>
    <w:rsid w:val="005352F4"/>
    <w:rsid w:val="00540BE6"/>
    <w:rsid w:val="00541F21"/>
    <w:rsid w:val="005477B9"/>
    <w:rsid w:val="00551073"/>
    <w:rsid w:val="00552226"/>
    <w:rsid w:val="00552BB8"/>
    <w:rsid w:val="00552E3F"/>
    <w:rsid w:val="00554CB6"/>
    <w:rsid w:val="00555F02"/>
    <w:rsid w:val="005618A6"/>
    <w:rsid w:val="00565EAE"/>
    <w:rsid w:val="005665B0"/>
    <w:rsid w:val="00571801"/>
    <w:rsid w:val="0057507A"/>
    <w:rsid w:val="005760FF"/>
    <w:rsid w:val="00576DBB"/>
    <w:rsid w:val="005909F5"/>
    <w:rsid w:val="00590C02"/>
    <w:rsid w:val="005930B6"/>
    <w:rsid w:val="00594646"/>
    <w:rsid w:val="005A09D7"/>
    <w:rsid w:val="005A1F2A"/>
    <w:rsid w:val="005A2C65"/>
    <w:rsid w:val="005A4986"/>
    <w:rsid w:val="005B1DDE"/>
    <w:rsid w:val="005B543D"/>
    <w:rsid w:val="005B5463"/>
    <w:rsid w:val="005C02F4"/>
    <w:rsid w:val="005C0834"/>
    <w:rsid w:val="005C2DCC"/>
    <w:rsid w:val="005D0AE6"/>
    <w:rsid w:val="005D321A"/>
    <w:rsid w:val="005D3614"/>
    <w:rsid w:val="005D3F50"/>
    <w:rsid w:val="005D446A"/>
    <w:rsid w:val="005D7726"/>
    <w:rsid w:val="005D7FC7"/>
    <w:rsid w:val="005E372C"/>
    <w:rsid w:val="005E4D27"/>
    <w:rsid w:val="005E7435"/>
    <w:rsid w:val="005F634E"/>
    <w:rsid w:val="00601125"/>
    <w:rsid w:val="006028FA"/>
    <w:rsid w:val="00605692"/>
    <w:rsid w:val="006071D1"/>
    <w:rsid w:val="006079DB"/>
    <w:rsid w:val="006115A9"/>
    <w:rsid w:val="00611A78"/>
    <w:rsid w:val="006122E6"/>
    <w:rsid w:val="00612C89"/>
    <w:rsid w:val="00616A89"/>
    <w:rsid w:val="00620FB4"/>
    <w:rsid w:val="00630DFE"/>
    <w:rsid w:val="00640122"/>
    <w:rsid w:val="00643925"/>
    <w:rsid w:val="0064721C"/>
    <w:rsid w:val="006512F7"/>
    <w:rsid w:val="00651695"/>
    <w:rsid w:val="00651E76"/>
    <w:rsid w:val="0065754F"/>
    <w:rsid w:val="0066408F"/>
    <w:rsid w:val="0066501B"/>
    <w:rsid w:val="00677486"/>
    <w:rsid w:val="006779D7"/>
    <w:rsid w:val="00683100"/>
    <w:rsid w:val="0068605B"/>
    <w:rsid w:val="006A0645"/>
    <w:rsid w:val="006A3FF7"/>
    <w:rsid w:val="006B014D"/>
    <w:rsid w:val="006B0864"/>
    <w:rsid w:val="006B0A0E"/>
    <w:rsid w:val="006C4C36"/>
    <w:rsid w:val="006C733A"/>
    <w:rsid w:val="006C7BB4"/>
    <w:rsid w:val="006F419C"/>
    <w:rsid w:val="007036BB"/>
    <w:rsid w:val="00703C3A"/>
    <w:rsid w:val="00706958"/>
    <w:rsid w:val="00707A20"/>
    <w:rsid w:val="0071035B"/>
    <w:rsid w:val="00720212"/>
    <w:rsid w:val="00721C80"/>
    <w:rsid w:val="00722BAE"/>
    <w:rsid w:val="00724CA3"/>
    <w:rsid w:val="0073131E"/>
    <w:rsid w:val="00735715"/>
    <w:rsid w:val="007358A5"/>
    <w:rsid w:val="00752C5E"/>
    <w:rsid w:val="00753B7F"/>
    <w:rsid w:val="007542A4"/>
    <w:rsid w:val="0076072B"/>
    <w:rsid w:val="0076296A"/>
    <w:rsid w:val="0076335E"/>
    <w:rsid w:val="00765D9E"/>
    <w:rsid w:val="00773DED"/>
    <w:rsid w:val="007834CD"/>
    <w:rsid w:val="00784170"/>
    <w:rsid w:val="0078465D"/>
    <w:rsid w:val="007969EB"/>
    <w:rsid w:val="007A0208"/>
    <w:rsid w:val="007A2484"/>
    <w:rsid w:val="007B0C5B"/>
    <w:rsid w:val="007B2853"/>
    <w:rsid w:val="007B4ED7"/>
    <w:rsid w:val="007B69F5"/>
    <w:rsid w:val="007B6BBE"/>
    <w:rsid w:val="007C2B51"/>
    <w:rsid w:val="007C3598"/>
    <w:rsid w:val="007D294E"/>
    <w:rsid w:val="007D6083"/>
    <w:rsid w:val="007E3F5C"/>
    <w:rsid w:val="007E77D2"/>
    <w:rsid w:val="007F2668"/>
    <w:rsid w:val="007F3AB3"/>
    <w:rsid w:val="007F3DB7"/>
    <w:rsid w:val="007F43B9"/>
    <w:rsid w:val="007F45BA"/>
    <w:rsid w:val="007F4F35"/>
    <w:rsid w:val="007F6B43"/>
    <w:rsid w:val="00801B5D"/>
    <w:rsid w:val="00803358"/>
    <w:rsid w:val="00805E48"/>
    <w:rsid w:val="00815991"/>
    <w:rsid w:val="008217C2"/>
    <w:rsid w:val="00831F91"/>
    <w:rsid w:val="00851C2B"/>
    <w:rsid w:val="008533CF"/>
    <w:rsid w:val="00856B29"/>
    <w:rsid w:val="00856F93"/>
    <w:rsid w:val="00860295"/>
    <w:rsid w:val="00861289"/>
    <w:rsid w:val="0086168B"/>
    <w:rsid w:val="008627DE"/>
    <w:rsid w:val="00865FAA"/>
    <w:rsid w:val="0086744A"/>
    <w:rsid w:val="008732A4"/>
    <w:rsid w:val="00876AF1"/>
    <w:rsid w:val="008820D3"/>
    <w:rsid w:val="00883028"/>
    <w:rsid w:val="008A31B3"/>
    <w:rsid w:val="008A6928"/>
    <w:rsid w:val="008B1FC7"/>
    <w:rsid w:val="008B51CB"/>
    <w:rsid w:val="008B57CD"/>
    <w:rsid w:val="008B62F9"/>
    <w:rsid w:val="008C52B8"/>
    <w:rsid w:val="008C6E11"/>
    <w:rsid w:val="008D2C8B"/>
    <w:rsid w:val="008D5D31"/>
    <w:rsid w:val="008D62D8"/>
    <w:rsid w:val="008D669F"/>
    <w:rsid w:val="008E0E8B"/>
    <w:rsid w:val="008E45BC"/>
    <w:rsid w:val="008E553E"/>
    <w:rsid w:val="008F0148"/>
    <w:rsid w:val="008F47BD"/>
    <w:rsid w:val="00900DB6"/>
    <w:rsid w:val="009015C7"/>
    <w:rsid w:val="0091372F"/>
    <w:rsid w:val="00913E38"/>
    <w:rsid w:val="0092018E"/>
    <w:rsid w:val="009210D5"/>
    <w:rsid w:val="00921B1D"/>
    <w:rsid w:val="009307A6"/>
    <w:rsid w:val="00934248"/>
    <w:rsid w:val="00935859"/>
    <w:rsid w:val="00936446"/>
    <w:rsid w:val="00936461"/>
    <w:rsid w:val="00936BD6"/>
    <w:rsid w:val="0094463A"/>
    <w:rsid w:val="009479AF"/>
    <w:rsid w:val="00952296"/>
    <w:rsid w:val="00952E5B"/>
    <w:rsid w:val="00961D09"/>
    <w:rsid w:val="00965656"/>
    <w:rsid w:val="00972318"/>
    <w:rsid w:val="00974CAD"/>
    <w:rsid w:val="0098005D"/>
    <w:rsid w:val="00980485"/>
    <w:rsid w:val="009827A5"/>
    <w:rsid w:val="0099151D"/>
    <w:rsid w:val="00994F24"/>
    <w:rsid w:val="00997210"/>
    <w:rsid w:val="009A28CE"/>
    <w:rsid w:val="009A6F29"/>
    <w:rsid w:val="009B51C7"/>
    <w:rsid w:val="009C5097"/>
    <w:rsid w:val="009D7C40"/>
    <w:rsid w:val="009F05FB"/>
    <w:rsid w:val="009F6C2B"/>
    <w:rsid w:val="00A05D35"/>
    <w:rsid w:val="00A061CC"/>
    <w:rsid w:val="00A11ACD"/>
    <w:rsid w:val="00A140E9"/>
    <w:rsid w:val="00A16E30"/>
    <w:rsid w:val="00A201E5"/>
    <w:rsid w:val="00A209BB"/>
    <w:rsid w:val="00A27AEC"/>
    <w:rsid w:val="00A42EBD"/>
    <w:rsid w:val="00A53D94"/>
    <w:rsid w:val="00A626C1"/>
    <w:rsid w:val="00A729E8"/>
    <w:rsid w:val="00A809A9"/>
    <w:rsid w:val="00A80A2B"/>
    <w:rsid w:val="00A81B8F"/>
    <w:rsid w:val="00A8502D"/>
    <w:rsid w:val="00A87189"/>
    <w:rsid w:val="00A91D43"/>
    <w:rsid w:val="00A96027"/>
    <w:rsid w:val="00AA2E15"/>
    <w:rsid w:val="00AB666F"/>
    <w:rsid w:val="00AC2050"/>
    <w:rsid w:val="00AC3E68"/>
    <w:rsid w:val="00AD0DAE"/>
    <w:rsid w:val="00AE3386"/>
    <w:rsid w:val="00AE54A9"/>
    <w:rsid w:val="00AF64EF"/>
    <w:rsid w:val="00AF7D99"/>
    <w:rsid w:val="00B046A0"/>
    <w:rsid w:val="00B06256"/>
    <w:rsid w:val="00B077B7"/>
    <w:rsid w:val="00B11FE5"/>
    <w:rsid w:val="00B1780D"/>
    <w:rsid w:val="00B1798B"/>
    <w:rsid w:val="00B20219"/>
    <w:rsid w:val="00B20FC3"/>
    <w:rsid w:val="00B3209A"/>
    <w:rsid w:val="00B3305D"/>
    <w:rsid w:val="00B34FD1"/>
    <w:rsid w:val="00B429C5"/>
    <w:rsid w:val="00B46D55"/>
    <w:rsid w:val="00B56A8D"/>
    <w:rsid w:val="00B62958"/>
    <w:rsid w:val="00B64090"/>
    <w:rsid w:val="00B6590B"/>
    <w:rsid w:val="00B70864"/>
    <w:rsid w:val="00B71BBA"/>
    <w:rsid w:val="00B8559F"/>
    <w:rsid w:val="00B86BB6"/>
    <w:rsid w:val="00BA2110"/>
    <w:rsid w:val="00BA3D97"/>
    <w:rsid w:val="00BA3F22"/>
    <w:rsid w:val="00BA574D"/>
    <w:rsid w:val="00BC1B8A"/>
    <w:rsid w:val="00BD0ED1"/>
    <w:rsid w:val="00BD1EC3"/>
    <w:rsid w:val="00BE0225"/>
    <w:rsid w:val="00BE506A"/>
    <w:rsid w:val="00BF0B6C"/>
    <w:rsid w:val="00BF36A6"/>
    <w:rsid w:val="00C015B1"/>
    <w:rsid w:val="00C07621"/>
    <w:rsid w:val="00C07A9C"/>
    <w:rsid w:val="00C13C7D"/>
    <w:rsid w:val="00C16877"/>
    <w:rsid w:val="00C17BAE"/>
    <w:rsid w:val="00C26DF1"/>
    <w:rsid w:val="00C30079"/>
    <w:rsid w:val="00C31DD2"/>
    <w:rsid w:val="00C3265D"/>
    <w:rsid w:val="00C32A38"/>
    <w:rsid w:val="00C4208C"/>
    <w:rsid w:val="00C43563"/>
    <w:rsid w:val="00C4359F"/>
    <w:rsid w:val="00C4595F"/>
    <w:rsid w:val="00C52580"/>
    <w:rsid w:val="00C57317"/>
    <w:rsid w:val="00C654A5"/>
    <w:rsid w:val="00C70281"/>
    <w:rsid w:val="00C707CC"/>
    <w:rsid w:val="00C734AE"/>
    <w:rsid w:val="00C75C4B"/>
    <w:rsid w:val="00C77706"/>
    <w:rsid w:val="00C80A0E"/>
    <w:rsid w:val="00CA3D0B"/>
    <w:rsid w:val="00CA7756"/>
    <w:rsid w:val="00CB09AA"/>
    <w:rsid w:val="00CB3C7F"/>
    <w:rsid w:val="00CC10B3"/>
    <w:rsid w:val="00CC404A"/>
    <w:rsid w:val="00CC7CC4"/>
    <w:rsid w:val="00CE01D7"/>
    <w:rsid w:val="00CE0800"/>
    <w:rsid w:val="00CE2BD1"/>
    <w:rsid w:val="00D01DDE"/>
    <w:rsid w:val="00D02862"/>
    <w:rsid w:val="00D15BE6"/>
    <w:rsid w:val="00D221D7"/>
    <w:rsid w:val="00D22E39"/>
    <w:rsid w:val="00D235B5"/>
    <w:rsid w:val="00D245D3"/>
    <w:rsid w:val="00D25DA7"/>
    <w:rsid w:val="00D33518"/>
    <w:rsid w:val="00D455CB"/>
    <w:rsid w:val="00D47E30"/>
    <w:rsid w:val="00D5158B"/>
    <w:rsid w:val="00D535EE"/>
    <w:rsid w:val="00D575AC"/>
    <w:rsid w:val="00D61457"/>
    <w:rsid w:val="00D72A38"/>
    <w:rsid w:val="00D8015C"/>
    <w:rsid w:val="00D963A5"/>
    <w:rsid w:val="00D97107"/>
    <w:rsid w:val="00DB107A"/>
    <w:rsid w:val="00DC4ECD"/>
    <w:rsid w:val="00DC50DD"/>
    <w:rsid w:val="00DC7394"/>
    <w:rsid w:val="00DD2B75"/>
    <w:rsid w:val="00DD6907"/>
    <w:rsid w:val="00DD7FBB"/>
    <w:rsid w:val="00DE2883"/>
    <w:rsid w:val="00DE2FE4"/>
    <w:rsid w:val="00DE3867"/>
    <w:rsid w:val="00DE4F33"/>
    <w:rsid w:val="00DF4C60"/>
    <w:rsid w:val="00DF6C33"/>
    <w:rsid w:val="00DF719E"/>
    <w:rsid w:val="00E02429"/>
    <w:rsid w:val="00E033D2"/>
    <w:rsid w:val="00E05E0A"/>
    <w:rsid w:val="00E1086E"/>
    <w:rsid w:val="00E12D38"/>
    <w:rsid w:val="00E21585"/>
    <w:rsid w:val="00E22E8B"/>
    <w:rsid w:val="00E24B05"/>
    <w:rsid w:val="00E301D6"/>
    <w:rsid w:val="00E429C1"/>
    <w:rsid w:val="00E47FDF"/>
    <w:rsid w:val="00E51D44"/>
    <w:rsid w:val="00E55545"/>
    <w:rsid w:val="00E613F3"/>
    <w:rsid w:val="00E712AF"/>
    <w:rsid w:val="00E73244"/>
    <w:rsid w:val="00E74B66"/>
    <w:rsid w:val="00E76291"/>
    <w:rsid w:val="00E90D73"/>
    <w:rsid w:val="00E91447"/>
    <w:rsid w:val="00E93C68"/>
    <w:rsid w:val="00E96412"/>
    <w:rsid w:val="00E96C2F"/>
    <w:rsid w:val="00E96E82"/>
    <w:rsid w:val="00E97F6B"/>
    <w:rsid w:val="00EA2A5D"/>
    <w:rsid w:val="00EA781E"/>
    <w:rsid w:val="00EB2F6C"/>
    <w:rsid w:val="00EB2F8C"/>
    <w:rsid w:val="00EC1B89"/>
    <w:rsid w:val="00EC3610"/>
    <w:rsid w:val="00EC3A9C"/>
    <w:rsid w:val="00EC3C80"/>
    <w:rsid w:val="00EC625E"/>
    <w:rsid w:val="00ED004B"/>
    <w:rsid w:val="00ED01CF"/>
    <w:rsid w:val="00ED3E27"/>
    <w:rsid w:val="00ED68FC"/>
    <w:rsid w:val="00EE22B3"/>
    <w:rsid w:val="00EE4EC9"/>
    <w:rsid w:val="00EF14B3"/>
    <w:rsid w:val="00EF53A3"/>
    <w:rsid w:val="00EF6D2F"/>
    <w:rsid w:val="00F01E3C"/>
    <w:rsid w:val="00F0441C"/>
    <w:rsid w:val="00F04CC7"/>
    <w:rsid w:val="00F207F5"/>
    <w:rsid w:val="00F21F5E"/>
    <w:rsid w:val="00F370F1"/>
    <w:rsid w:val="00F4227C"/>
    <w:rsid w:val="00F4449E"/>
    <w:rsid w:val="00F507C8"/>
    <w:rsid w:val="00F50C69"/>
    <w:rsid w:val="00F5450C"/>
    <w:rsid w:val="00F54E7B"/>
    <w:rsid w:val="00F56964"/>
    <w:rsid w:val="00F60748"/>
    <w:rsid w:val="00F61BDA"/>
    <w:rsid w:val="00F62353"/>
    <w:rsid w:val="00F67B92"/>
    <w:rsid w:val="00F67F87"/>
    <w:rsid w:val="00F7173F"/>
    <w:rsid w:val="00F733B9"/>
    <w:rsid w:val="00F74ED0"/>
    <w:rsid w:val="00F807AC"/>
    <w:rsid w:val="00F858E5"/>
    <w:rsid w:val="00FA05B3"/>
    <w:rsid w:val="00FA49AB"/>
    <w:rsid w:val="00FA6C41"/>
    <w:rsid w:val="00FB23ED"/>
    <w:rsid w:val="00FB516E"/>
    <w:rsid w:val="00FB5B32"/>
    <w:rsid w:val="00FB767C"/>
    <w:rsid w:val="00FC0850"/>
    <w:rsid w:val="00FC26A5"/>
    <w:rsid w:val="00FD4044"/>
    <w:rsid w:val="00FF1180"/>
    <w:rsid w:val="00FF4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2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
    <w:name w:val="Body Text 2"/>
    <w:basedOn w:val="a"/>
    <w:link w:val="20"/>
    <w:semiHidden/>
    <w:rsid w:val="003C56A5"/>
    <w:pPr>
      <w:spacing w:after="120" w:line="480" w:lineRule="auto"/>
    </w:pPr>
    <w:rPr>
      <w:sz w:val="20"/>
      <w:szCs w:val="20"/>
    </w:rPr>
  </w:style>
  <w:style w:type="character" w:customStyle="1" w:styleId="20">
    <w:name w:val="Основной текст 2 Знак"/>
    <w:basedOn w:val="a0"/>
    <w:link w:val="2"/>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Revision"/>
    <w:hidden/>
    <w:uiPriority w:val="99"/>
    <w:semiHidden/>
    <w:rsid w:val="00FB767C"/>
    <w:pPr>
      <w:spacing w:after="0" w:line="240" w:lineRule="auto"/>
    </w:pPr>
    <w:rPr>
      <w:rFonts w:ascii="Times New Roman" w:eastAsia="Times New Roman" w:hAnsi="Times New Roman" w:cs="Times New Roman"/>
      <w:sz w:val="28"/>
      <w:szCs w:val="28"/>
      <w:lang w:eastAsia="ru-RU"/>
    </w:rPr>
  </w:style>
  <w:style w:type="paragraph" w:styleId="af8">
    <w:name w:val="footer"/>
    <w:basedOn w:val="a"/>
    <w:link w:val="af9"/>
    <w:uiPriority w:val="99"/>
    <w:unhideWhenUsed/>
    <w:rsid w:val="0098005D"/>
    <w:pPr>
      <w:tabs>
        <w:tab w:val="center" w:pos="4677"/>
        <w:tab w:val="right" w:pos="9355"/>
      </w:tabs>
    </w:pPr>
  </w:style>
  <w:style w:type="character" w:customStyle="1" w:styleId="af9">
    <w:name w:val="Нижний колонтитул Знак"/>
    <w:basedOn w:val="a0"/>
    <w:link w:val="af8"/>
    <w:uiPriority w:val="99"/>
    <w:rsid w:val="0098005D"/>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440812"/>
    <w:pPr>
      <w:spacing w:after="120" w:line="480" w:lineRule="auto"/>
      <w:ind w:left="283"/>
    </w:pPr>
  </w:style>
  <w:style w:type="character" w:customStyle="1" w:styleId="22">
    <w:name w:val="Основной текст с отступом 2 Знак"/>
    <w:basedOn w:val="a0"/>
    <w:link w:val="21"/>
    <w:uiPriority w:val="99"/>
    <w:semiHidden/>
    <w:rsid w:val="0044081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919">
      <w:bodyDiv w:val="1"/>
      <w:marLeft w:val="0"/>
      <w:marRight w:val="0"/>
      <w:marTop w:val="0"/>
      <w:marBottom w:val="0"/>
      <w:divBdr>
        <w:top w:val="none" w:sz="0" w:space="0" w:color="auto"/>
        <w:left w:val="none" w:sz="0" w:space="0" w:color="auto"/>
        <w:bottom w:val="none" w:sz="0" w:space="0" w:color="auto"/>
        <w:right w:val="none" w:sz="0" w:space="0" w:color="auto"/>
      </w:divBdr>
    </w:div>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55871719">
      <w:bodyDiv w:val="1"/>
      <w:marLeft w:val="0"/>
      <w:marRight w:val="0"/>
      <w:marTop w:val="0"/>
      <w:marBottom w:val="0"/>
      <w:divBdr>
        <w:top w:val="none" w:sz="0" w:space="0" w:color="auto"/>
        <w:left w:val="none" w:sz="0" w:space="0" w:color="auto"/>
        <w:bottom w:val="none" w:sz="0" w:space="0" w:color="auto"/>
        <w:right w:val="none" w:sz="0" w:space="0" w:color="auto"/>
      </w:divBdr>
    </w:div>
    <w:div w:id="287442819">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2681594">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4329831">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472405358">
      <w:bodyDiv w:val="1"/>
      <w:marLeft w:val="0"/>
      <w:marRight w:val="0"/>
      <w:marTop w:val="0"/>
      <w:marBottom w:val="0"/>
      <w:divBdr>
        <w:top w:val="none" w:sz="0" w:space="0" w:color="auto"/>
        <w:left w:val="none" w:sz="0" w:space="0" w:color="auto"/>
        <w:bottom w:val="none" w:sz="0" w:space="0" w:color="auto"/>
        <w:right w:val="none" w:sz="0" w:space="0" w:color="auto"/>
      </w:divBdr>
    </w:div>
    <w:div w:id="506285903">
      <w:bodyDiv w:val="1"/>
      <w:marLeft w:val="0"/>
      <w:marRight w:val="0"/>
      <w:marTop w:val="0"/>
      <w:marBottom w:val="0"/>
      <w:divBdr>
        <w:top w:val="none" w:sz="0" w:space="0" w:color="auto"/>
        <w:left w:val="none" w:sz="0" w:space="0" w:color="auto"/>
        <w:bottom w:val="none" w:sz="0" w:space="0" w:color="auto"/>
        <w:right w:val="none" w:sz="0" w:space="0" w:color="auto"/>
      </w:divBdr>
    </w:div>
    <w:div w:id="56958453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1624583">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4652634">
      <w:bodyDiv w:val="1"/>
      <w:marLeft w:val="0"/>
      <w:marRight w:val="0"/>
      <w:marTop w:val="0"/>
      <w:marBottom w:val="0"/>
      <w:divBdr>
        <w:top w:val="none" w:sz="0" w:space="0" w:color="auto"/>
        <w:left w:val="none" w:sz="0" w:space="0" w:color="auto"/>
        <w:bottom w:val="none" w:sz="0" w:space="0" w:color="auto"/>
        <w:right w:val="none" w:sz="0" w:space="0" w:color="auto"/>
      </w:divBdr>
    </w:div>
    <w:div w:id="607125744">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20636287">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2795610">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57818885">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3019329">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53451873">
      <w:bodyDiv w:val="1"/>
      <w:marLeft w:val="0"/>
      <w:marRight w:val="0"/>
      <w:marTop w:val="0"/>
      <w:marBottom w:val="0"/>
      <w:divBdr>
        <w:top w:val="none" w:sz="0" w:space="0" w:color="auto"/>
        <w:left w:val="none" w:sz="0" w:space="0" w:color="auto"/>
        <w:bottom w:val="none" w:sz="0" w:space="0" w:color="auto"/>
        <w:right w:val="none" w:sz="0" w:space="0" w:color="auto"/>
      </w:divBdr>
    </w:div>
    <w:div w:id="1158419748">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20629548">
      <w:bodyDiv w:val="1"/>
      <w:marLeft w:val="0"/>
      <w:marRight w:val="0"/>
      <w:marTop w:val="0"/>
      <w:marBottom w:val="0"/>
      <w:divBdr>
        <w:top w:val="none" w:sz="0" w:space="0" w:color="auto"/>
        <w:left w:val="none" w:sz="0" w:space="0" w:color="auto"/>
        <w:bottom w:val="none" w:sz="0" w:space="0" w:color="auto"/>
        <w:right w:val="none" w:sz="0" w:space="0" w:color="auto"/>
      </w:divBdr>
    </w:div>
    <w:div w:id="1265843836">
      <w:bodyDiv w:val="1"/>
      <w:marLeft w:val="0"/>
      <w:marRight w:val="0"/>
      <w:marTop w:val="0"/>
      <w:marBottom w:val="0"/>
      <w:divBdr>
        <w:top w:val="none" w:sz="0" w:space="0" w:color="auto"/>
        <w:left w:val="none" w:sz="0" w:space="0" w:color="auto"/>
        <w:bottom w:val="none" w:sz="0" w:space="0" w:color="auto"/>
        <w:right w:val="none" w:sz="0" w:space="0" w:color="auto"/>
      </w:divBdr>
    </w:div>
    <w:div w:id="1268806514">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294600441">
      <w:bodyDiv w:val="1"/>
      <w:marLeft w:val="0"/>
      <w:marRight w:val="0"/>
      <w:marTop w:val="0"/>
      <w:marBottom w:val="0"/>
      <w:divBdr>
        <w:top w:val="none" w:sz="0" w:space="0" w:color="auto"/>
        <w:left w:val="none" w:sz="0" w:space="0" w:color="auto"/>
        <w:bottom w:val="none" w:sz="0" w:space="0" w:color="auto"/>
        <w:right w:val="none" w:sz="0" w:space="0" w:color="auto"/>
      </w:divBdr>
    </w:div>
    <w:div w:id="1304459170">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13819931">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48039225">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8478377">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39605644">
      <w:bodyDiv w:val="1"/>
      <w:marLeft w:val="0"/>
      <w:marRight w:val="0"/>
      <w:marTop w:val="0"/>
      <w:marBottom w:val="0"/>
      <w:divBdr>
        <w:top w:val="none" w:sz="0" w:space="0" w:color="auto"/>
        <w:left w:val="none" w:sz="0" w:space="0" w:color="auto"/>
        <w:bottom w:val="none" w:sz="0" w:space="0" w:color="auto"/>
        <w:right w:val="none" w:sz="0" w:space="0" w:color="auto"/>
      </w:divBdr>
    </w:div>
    <w:div w:id="1640264538">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11494838">
      <w:bodyDiv w:val="1"/>
      <w:marLeft w:val="0"/>
      <w:marRight w:val="0"/>
      <w:marTop w:val="0"/>
      <w:marBottom w:val="0"/>
      <w:divBdr>
        <w:top w:val="none" w:sz="0" w:space="0" w:color="auto"/>
        <w:left w:val="none" w:sz="0" w:space="0" w:color="auto"/>
        <w:bottom w:val="none" w:sz="0" w:space="0" w:color="auto"/>
        <w:right w:val="none" w:sz="0" w:space="0" w:color="auto"/>
      </w:divBdr>
    </w:div>
    <w:div w:id="1712880210">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33795436">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19629977">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5334293">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111662982">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67E3-DD83-4651-8D19-ACB4D97E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7</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т</cp:lastModifiedBy>
  <cp:revision>130</cp:revision>
  <cp:lastPrinted>2021-10-17T06:27:00Z</cp:lastPrinted>
  <dcterms:created xsi:type="dcterms:W3CDTF">2016-10-28T07:26:00Z</dcterms:created>
  <dcterms:modified xsi:type="dcterms:W3CDTF">2021-10-19T02:23:00Z</dcterms:modified>
</cp:coreProperties>
</file>