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5EB5"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1C01B8" w:rsidRPr="003E5EB5" w:rsidRDefault="001C01B8" w:rsidP="001C01B8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5EB5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1C01B8" w:rsidRPr="003E5EB5" w:rsidRDefault="001C01B8" w:rsidP="001C01B8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E5EB5">
        <w:rPr>
          <w:rFonts w:ascii="Arial" w:hAnsi="Arial" w:cs="Arial"/>
          <w:sz w:val="24"/>
          <w:szCs w:val="24"/>
        </w:rPr>
        <w:t>Р</w:t>
      </w:r>
      <w:proofErr w:type="gramEnd"/>
      <w:r w:rsidRPr="003E5EB5">
        <w:rPr>
          <w:rFonts w:ascii="Arial" w:hAnsi="Arial" w:cs="Arial"/>
          <w:sz w:val="24"/>
          <w:szCs w:val="24"/>
        </w:rPr>
        <w:t xml:space="preserve"> Е Ш Е Н И Е</w:t>
      </w:r>
    </w:p>
    <w:p w:rsidR="001C01B8" w:rsidRPr="003E5EB5" w:rsidRDefault="001C01B8" w:rsidP="001C01B8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1B8" w:rsidRPr="003E5EB5" w:rsidRDefault="003E5EB5" w:rsidP="001C01B8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17</w:t>
      </w:r>
      <w:r w:rsidR="001C01B8" w:rsidRPr="003E5EB5">
        <w:rPr>
          <w:rFonts w:ascii="Arial" w:hAnsi="Arial" w:cs="Arial"/>
          <w:sz w:val="24"/>
          <w:szCs w:val="24"/>
        </w:rPr>
        <w:t>.11.20</w:t>
      </w:r>
      <w:r w:rsidRPr="003E5EB5">
        <w:rPr>
          <w:rFonts w:ascii="Arial" w:hAnsi="Arial" w:cs="Arial"/>
          <w:sz w:val="24"/>
          <w:szCs w:val="24"/>
        </w:rPr>
        <w:t>20</w:t>
      </w:r>
      <w:r w:rsidR="001C01B8" w:rsidRPr="003E5EB5">
        <w:rPr>
          <w:rFonts w:ascii="Arial" w:hAnsi="Arial" w:cs="Arial"/>
          <w:sz w:val="24"/>
          <w:szCs w:val="24"/>
        </w:rPr>
        <w:t xml:space="preserve">                                         с. Новая </w:t>
      </w:r>
      <w:proofErr w:type="spellStart"/>
      <w:r w:rsidR="001C01B8" w:rsidRPr="003E5EB5">
        <w:rPr>
          <w:rFonts w:ascii="Arial" w:hAnsi="Arial" w:cs="Arial"/>
          <w:sz w:val="24"/>
          <w:szCs w:val="24"/>
        </w:rPr>
        <w:t>Сыда</w:t>
      </w:r>
      <w:proofErr w:type="spellEnd"/>
      <w:r w:rsidR="001C01B8" w:rsidRPr="003E5EB5">
        <w:rPr>
          <w:rFonts w:ascii="Arial" w:hAnsi="Arial" w:cs="Arial"/>
          <w:sz w:val="24"/>
          <w:szCs w:val="24"/>
        </w:rPr>
        <w:t xml:space="preserve">                                  № </w:t>
      </w:r>
      <w:r w:rsidRPr="003E5EB5">
        <w:rPr>
          <w:rFonts w:ascii="Arial" w:hAnsi="Arial" w:cs="Arial"/>
          <w:sz w:val="24"/>
          <w:szCs w:val="24"/>
        </w:rPr>
        <w:t>-</w:t>
      </w:r>
      <w:r w:rsidR="001C01B8" w:rsidRPr="003E5EB5">
        <w:rPr>
          <w:rFonts w:ascii="Arial" w:hAnsi="Arial" w:cs="Arial"/>
          <w:sz w:val="24"/>
          <w:szCs w:val="24"/>
        </w:rPr>
        <w:t xml:space="preserve"> </w:t>
      </w:r>
      <w:r w:rsidRPr="003E5EB5">
        <w:rPr>
          <w:rFonts w:ascii="Arial" w:hAnsi="Arial" w:cs="Arial"/>
          <w:sz w:val="24"/>
          <w:szCs w:val="24"/>
        </w:rPr>
        <w:t>проект</w:t>
      </w:r>
    </w:p>
    <w:p w:rsidR="001C01B8" w:rsidRPr="003E5EB5" w:rsidRDefault="001C01B8" w:rsidP="001C01B8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96DCA" w:rsidRPr="00F96DCA" w:rsidRDefault="001C01B8" w:rsidP="00F96DC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E5EB5">
        <w:rPr>
          <w:rFonts w:ascii="Arial" w:hAnsi="Arial" w:cs="Arial"/>
          <w:bCs/>
          <w:sz w:val="24"/>
          <w:szCs w:val="24"/>
        </w:rPr>
        <w:t xml:space="preserve">Об одобрении проекта Соглашения </w:t>
      </w:r>
      <w:r w:rsidR="00F96DCA" w:rsidRPr="00F96DCA">
        <w:rPr>
          <w:rFonts w:ascii="Arial" w:hAnsi="Arial" w:cs="Arial"/>
          <w:sz w:val="24"/>
          <w:szCs w:val="24"/>
        </w:rPr>
        <w:t>о передаче полномочий по осуществлению</w:t>
      </w:r>
      <w:r w:rsidR="00F96DCA">
        <w:rPr>
          <w:rFonts w:ascii="Arial" w:hAnsi="Arial" w:cs="Arial"/>
          <w:sz w:val="24"/>
          <w:szCs w:val="24"/>
        </w:rPr>
        <w:t xml:space="preserve"> </w:t>
      </w:r>
      <w:r w:rsidR="00F96DCA" w:rsidRPr="00F96DCA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1C01B8" w:rsidRPr="003E5EB5" w:rsidRDefault="001C01B8" w:rsidP="00F96DCA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bookmarkEnd w:id="0"/>
    <w:p w:rsidR="001C01B8" w:rsidRPr="003E5EB5" w:rsidRDefault="001C01B8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 от 06.10.2003  № 131 - ФЗ   «Об общих принципах организации местного самоуправления в  Российской Федерации», </w:t>
      </w:r>
      <w:r w:rsidR="009E65C0" w:rsidRPr="00C86150">
        <w:rPr>
          <w:rFonts w:ascii="Arial" w:hAnsi="Arial" w:cs="Arial"/>
          <w:sz w:val="24"/>
          <w:szCs w:val="24"/>
        </w:rPr>
        <w:t>Федерального закона  от 07.12.2011 № 6-ФЗ «Об общих принципах организации и деятельности контрольно-счетных органов субъектов Российской Федерац</w:t>
      </w:r>
      <w:r w:rsidR="009E65C0">
        <w:rPr>
          <w:rFonts w:ascii="Arial" w:hAnsi="Arial" w:cs="Arial"/>
          <w:sz w:val="24"/>
          <w:szCs w:val="24"/>
        </w:rPr>
        <w:t>ии и муниципальных образований»</w:t>
      </w:r>
      <w:r w:rsidRPr="003E5EB5">
        <w:rPr>
          <w:rFonts w:ascii="Arial" w:hAnsi="Arial" w:cs="Arial"/>
          <w:sz w:val="24"/>
          <w:szCs w:val="24"/>
        </w:rPr>
        <w:t xml:space="preserve">, </w:t>
      </w:r>
      <w:r w:rsidRPr="003E5EB5">
        <w:rPr>
          <w:rFonts w:ascii="Arial" w:hAnsi="Arial" w:cs="Arial"/>
          <w:bCs/>
          <w:sz w:val="24"/>
          <w:szCs w:val="24"/>
        </w:rPr>
        <w:t xml:space="preserve">руководствуясь ст. 9  Устава Новосыдинского  сельсовета,  Новосыдинский сельский Совет депутатов </w:t>
      </w:r>
    </w:p>
    <w:p w:rsidR="001C01B8" w:rsidRPr="003E5EB5" w:rsidRDefault="001C01B8" w:rsidP="001C01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E5EB5">
        <w:rPr>
          <w:rFonts w:ascii="Arial" w:hAnsi="Arial" w:cs="Arial"/>
          <w:bCs/>
          <w:sz w:val="24"/>
          <w:szCs w:val="24"/>
        </w:rPr>
        <w:t xml:space="preserve"> РЕШИЛ:</w:t>
      </w:r>
    </w:p>
    <w:p w:rsidR="001C01B8" w:rsidRPr="009E65C0" w:rsidRDefault="009E65C0" w:rsidP="009E6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C01B8" w:rsidRPr="003E5EB5">
        <w:rPr>
          <w:rFonts w:ascii="Arial" w:hAnsi="Arial" w:cs="Arial"/>
          <w:bCs/>
          <w:sz w:val="24"/>
          <w:szCs w:val="24"/>
        </w:rPr>
        <w:t xml:space="preserve"> 1. Одобрить проект Соглашения</w:t>
      </w:r>
      <w:r w:rsidR="001C01B8" w:rsidRPr="003E5EB5">
        <w:rPr>
          <w:rFonts w:ascii="Arial" w:hAnsi="Arial" w:cs="Arial"/>
          <w:sz w:val="24"/>
          <w:szCs w:val="24"/>
        </w:rPr>
        <w:t xml:space="preserve"> </w:t>
      </w:r>
      <w:r w:rsidR="001C01B8" w:rsidRPr="003E5EB5">
        <w:rPr>
          <w:rFonts w:ascii="Arial" w:hAnsi="Arial" w:cs="Arial"/>
          <w:bCs/>
          <w:sz w:val="24"/>
          <w:szCs w:val="24"/>
        </w:rPr>
        <w:t xml:space="preserve">о передаче </w:t>
      </w:r>
      <w:r w:rsidRPr="00F96DCA">
        <w:rPr>
          <w:rFonts w:ascii="Arial" w:hAnsi="Arial" w:cs="Arial"/>
          <w:sz w:val="24"/>
          <w:szCs w:val="24"/>
        </w:rPr>
        <w:t>полномочий по осуществлению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96DCA">
        <w:rPr>
          <w:rFonts w:ascii="Arial" w:hAnsi="Arial" w:cs="Arial"/>
          <w:sz w:val="24"/>
          <w:szCs w:val="24"/>
        </w:rPr>
        <w:t>внешнего мун</w:t>
      </w:r>
      <w:r>
        <w:rPr>
          <w:rFonts w:ascii="Arial" w:hAnsi="Arial" w:cs="Arial"/>
          <w:sz w:val="24"/>
          <w:szCs w:val="24"/>
        </w:rPr>
        <w:t>иципального финансового контроля.</w:t>
      </w:r>
    </w:p>
    <w:p w:rsidR="001C01B8" w:rsidRPr="003E5EB5" w:rsidRDefault="009E65C0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1C01B8" w:rsidRPr="003E5EB5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="001C01B8" w:rsidRPr="003E5EB5">
        <w:rPr>
          <w:rFonts w:ascii="Arial" w:hAnsi="Arial" w:cs="Arial"/>
          <w:bCs/>
          <w:sz w:val="24"/>
          <w:szCs w:val="24"/>
        </w:rPr>
        <w:t>Контроль  за</w:t>
      </w:r>
      <w:proofErr w:type="gramEnd"/>
      <w:r w:rsidR="001C01B8" w:rsidRPr="003E5EB5">
        <w:rPr>
          <w:rFonts w:ascii="Arial" w:hAnsi="Arial" w:cs="Arial"/>
          <w:bCs/>
          <w:sz w:val="24"/>
          <w:szCs w:val="24"/>
        </w:rPr>
        <w:t xml:space="preserve">  исполнением решения оставляю за собой.</w:t>
      </w:r>
    </w:p>
    <w:p w:rsidR="001C01B8" w:rsidRPr="003E5EB5" w:rsidRDefault="001C01B8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C01B8" w:rsidRPr="003E5EB5" w:rsidRDefault="009E65C0" w:rsidP="001C01B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1C01B8" w:rsidRPr="003E5EB5">
        <w:rPr>
          <w:rFonts w:ascii="Arial" w:hAnsi="Arial" w:cs="Arial"/>
          <w:bCs/>
          <w:sz w:val="24"/>
          <w:szCs w:val="24"/>
        </w:rPr>
        <w:t xml:space="preserve">3. </w:t>
      </w:r>
      <w:r w:rsidR="001C01B8" w:rsidRPr="003E5EB5">
        <w:rPr>
          <w:rFonts w:ascii="Arial" w:hAnsi="Arial" w:cs="Arial"/>
          <w:sz w:val="24"/>
          <w:szCs w:val="24"/>
        </w:rPr>
        <w:t xml:space="preserve">Решение вступает в силу со дня его опубликования в газете «Ведомости органов местного самоуправления села </w:t>
      </w:r>
      <w:proofErr w:type="gramStart"/>
      <w:r w:rsidR="001C01B8" w:rsidRPr="003E5EB5">
        <w:rPr>
          <w:rFonts w:ascii="Arial" w:hAnsi="Arial" w:cs="Arial"/>
          <w:sz w:val="24"/>
          <w:szCs w:val="24"/>
        </w:rPr>
        <w:t>Новая</w:t>
      </w:r>
      <w:proofErr w:type="gramEnd"/>
      <w:r w:rsidR="001C01B8" w:rsidRPr="003E5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01B8" w:rsidRPr="003E5EB5">
        <w:rPr>
          <w:rFonts w:ascii="Arial" w:hAnsi="Arial" w:cs="Arial"/>
          <w:sz w:val="24"/>
          <w:szCs w:val="24"/>
        </w:rPr>
        <w:t>Сыда</w:t>
      </w:r>
      <w:proofErr w:type="spellEnd"/>
      <w:r w:rsidR="001C01B8" w:rsidRPr="003E5EB5">
        <w:rPr>
          <w:rFonts w:ascii="Arial" w:hAnsi="Arial" w:cs="Arial"/>
          <w:sz w:val="24"/>
          <w:szCs w:val="24"/>
        </w:rPr>
        <w:t>».</w:t>
      </w:r>
    </w:p>
    <w:p w:rsidR="001C01B8" w:rsidRPr="003E5EB5" w:rsidRDefault="001C01B8" w:rsidP="001C01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E5EB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3E5EB5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3E5EB5" w:rsidRPr="003E5EB5">
        <w:rPr>
          <w:rFonts w:ascii="Arial" w:hAnsi="Arial" w:cs="Arial"/>
          <w:sz w:val="24"/>
          <w:szCs w:val="24"/>
        </w:rPr>
        <w:t xml:space="preserve">             В.И.</w:t>
      </w:r>
      <w:r w:rsidR="009E65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EB5" w:rsidRPr="003E5EB5">
        <w:rPr>
          <w:rFonts w:ascii="Arial" w:hAnsi="Arial" w:cs="Arial"/>
          <w:sz w:val="24"/>
          <w:szCs w:val="24"/>
        </w:rPr>
        <w:t>Арне</w:t>
      </w:r>
      <w:proofErr w:type="spellEnd"/>
      <w:r w:rsidRPr="003E5EB5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1C01B8" w:rsidRPr="003E5EB5" w:rsidRDefault="001C01B8" w:rsidP="001C01B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 </w:t>
      </w:r>
    </w:p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 </w:t>
      </w:r>
    </w:p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9E65C0" w:rsidRDefault="009E65C0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65C0" w:rsidRDefault="009E65C0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lastRenderedPageBreak/>
        <w:t>«Утверждено»</w:t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3E5EB5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Совета депутатов</w:t>
      </w: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№______ от «    »________ 20___ г.</w:t>
      </w: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«Согласовано»</w:t>
      </w: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3E5EB5">
        <w:rPr>
          <w:rFonts w:ascii="Arial" w:hAnsi="Arial" w:cs="Arial"/>
          <w:sz w:val="24"/>
          <w:szCs w:val="24"/>
        </w:rPr>
        <w:t>Новосыдинского</w:t>
      </w:r>
      <w:proofErr w:type="spellEnd"/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3E5EB5">
        <w:rPr>
          <w:rFonts w:ascii="Arial" w:hAnsi="Arial" w:cs="Arial"/>
          <w:sz w:val="24"/>
          <w:szCs w:val="24"/>
        </w:rPr>
        <w:t>Совета депутатов</w:t>
      </w: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№ _________ от «   » _______ 20__ г.</w:t>
      </w: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C86150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СОГЛАШЕНИЕ</w:t>
      </w:r>
    </w:p>
    <w:p w:rsidR="00F96DCA" w:rsidRPr="00C86150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о передаче полномочий по осуществлению</w:t>
      </w:r>
    </w:p>
    <w:p w:rsidR="00F96DCA" w:rsidRPr="00C86150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внешнего муниципального финансового контроля</w:t>
      </w:r>
    </w:p>
    <w:p w:rsidR="00F96DCA" w:rsidRPr="00C86150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C86150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3E5EB5" w:rsidRDefault="00F96DCA" w:rsidP="00F96DC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  <w:u w:val="single"/>
        </w:rPr>
        <w:t xml:space="preserve">        с. </w:t>
      </w:r>
      <w:proofErr w:type="gramStart"/>
      <w:r w:rsidRPr="003E5EB5">
        <w:rPr>
          <w:rFonts w:ascii="Arial" w:hAnsi="Arial" w:cs="Arial"/>
          <w:sz w:val="24"/>
          <w:szCs w:val="24"/>
          <w:u w:val="single"/>
        </w:rPr>
        <w:t>Новая</w:t>
      </w:r>
      <w:proofErr w:type="gramEnd"/>
      <w:r w:rsidRPr="003E5EB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E5EB5">
        <w:rPr>
          <w:rFonts w:ascii="Arial" w:hAnsi="Arial" w:cs="Arial"/>
          <w:sz w:val="24"/>
          <w:szCs w:val="24"/>
          <w:u w:val="single"/>
        </w:rPr>
        <w:t>Сыда</w:t>
      </w:r>
      <w:proofErr w:type="spellEnd"/>
      <w:r w:rsidRPr="003E5EB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 xml:space="preserve"> « </w:t>
      </w:r>
      <w:r w:rsidRPr="003E5EB5">
        <w:rPr>
          <w:rFonts w:ascii="Arial" w:hAnsi="Arial" w:cs="Arial"/>
          <w:sz w:val="24"/>
          <w:szCs w:val="24"/>
          <w:u w:val="single"/>
        </w:rPr>
        <w:t>_____</w:t>
      </w:r>
      <w:r w:rsidRPr="003E5EB5">
        <w:rPr>
          <w:rFonts w:ascii="Arial" w:hAnsi="Arial" w:cs="Arial"/>
          <w:sz w:val="24"/>
          <w:szCs w:val="24"/>
        </w:rPr>
        <w:t>»__________ 2020 г.</w:t>
      </w:r>
    </w:p>
    <w:p w:rsidR="00F96DCA" w:rsidRPr="003E5EB5" w:rsidRDefault="00F96DCA" w:rsidP="00F96DC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(место составлени</w:t>
      </w:r>
      <w:r>
        <w:rPr>
          <w:rFonts w:ascii="Arial" w:hAnsi="Arial" w:cs="Arial"/>
          <w:sz w:val="24"/>
          <w:szCs w:val="24"/>
        </w:rPr>
        <w:t>я</w:t>
      </w:r>
      <w:r w:rsidRPr="003E5EB5">
        <w:rPr>
          <w:rFonts w:ascii="Arial" w:hAnsi="Arial" w:cs="Arial"/>
          <w:sz w:val="24"/>
          <w:szCs w:val="24"/>
        </w:rPr>
        <w:t xml:space="preserve"> соглашения)</w:t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«дата регистрации соглашения»</w:t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</w:r>
      <w:r w:rsidRPr="003E5EB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F96DCA" w:rsidRPr="003E5EB5" w:rsidRDefault="00F96DCA" w:rsidP="00F96DC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   </w:t>
      </w:r>
    </w:p>
    <w:p w:rsidR="00F96DCA" w:rsidRPr="003E5EB5" w:rsidRDefault="00F96DCA" w:rsidP="00F96DC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jc w:val="center"/>
        <w:rPr>
          <w:rFonts w:ascii="Arial" w:hAnsi="Arial" w:cs="Arial"/>
          <w:b/>
          <w:sz w:val="24"/>
          <w:szCs w:val="24"/>
        </w:rPr>
      </w:pPr>
    </w:p>
    <w:p w:rsidR="00F96DCA" w:rsidRPr="00C86150" w:rsidRDefault="00F96DCA" w:rsidP="00F96DCA">
      <w:pPr>
        <w:jc w:val="center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86150">
        <w:rPr>
          <w:rFonts w:ascii="Arial" w:hAnsi="Arial" w:cs="Arial"/>
          <w:sz w:val="24"/>
          <w:szCs w:val="24"/>
        </w:rPr>
        <w:t xml:space="preserve">В целях реализации требований Бюджетного кодекса РФ, Федерального закона от 06.10.2003 № 131-ФЗ «Об общих принципах организации местного самоуправления в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районный Совет депутатов (далее–районный Совет депутатов) в   лице председателя </w:t>
      </w:r>
      <w:proofErr w:type="spellStart"/>
      <w:r w:rsidRPr="00C86150">
        <w:rPr>
          <w:rFonts w:ascii="Arial" w:hAnsi="Arial" w:cs="Arial"/>
          <w:sz w:val="24"/>
          <w:szCs w:val="24"/>
        </w:rPr>
        <w:t>Мерикина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Александра Олеговича, действующего на основании Решения районного Совета депутатов</w:t>
      </w:r>
      <w:proofErr w:type="gramEnd"/>
      <w:r w:rsidRPr="00C861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6150">
        <w:rPr>
          <w:rFonts w:ascii="Arial" w:hAnsi="Arial" w:cs="Arial"/>
          <w:sz w:val="24"/>
          <w:szCs w:val="24"/>
        </w:rPr>
        <w:t>от 31.03.2020 №В-49р, контрольно-счетный орган МО «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район» (далее–контрольно-</w:t>
      </w:r>
      <w:r w:rsidRPr="00C86150">
        <w:rPr>
          <w:rFonts w:ascii="Arial" w:hAnsi="Arial" w:cs="Arial"/>
          <w:sz w:val="24"/>
          <w:szCs w:val="24"/>
        </w:rPr>
        <w:lastRenderedPageBreak/>
        <w:t xml:space="preserve">счетный орган района) в лице председателя  </w:t>
      </w:r>
      <w:proofErr w:type="spellStart"/>
      <w:r w:rsidRPr="00C86150">
        <w:rPr>
          <w:rFonts w:ascii="Arial" w:hAnsi="Arial" w:cs="Arial"/>
          <w:sz w:val="24"/>
          <w:szCs w:val="24"/>
        </w:rPr>
        <w:t>Онисенко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Ларисы Ивановны, действующего на основании Положения о контрольно-счетном органе муниципального образования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район и </w:t>
      </w:r>
      <w:proofErr w:type="spellStart"/>
      <w:r w:rsidR="009E65C0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9E65C0">
        <w:rPr>
          <w:rFonts w:ascii="Arial" w:hAnsi="Arial" w:cs="Arial"/>
          <w:sz w:val="24"/>
          <w:szCs w:val="24"/>
        </w:rPr>
        <w:t xml:space="preserve"> </w:t>
      </w:r>
      <w:r w:rsidRPr="00C86150">
        <w:rPr>
          <w:rFonts w:ascii="Arial" w:hAnsi="Arial" w:cs="Arial"/>
          <w:sz w:val="24"/>
          <w:szCs w:val="24"/>
        </w:rPr>
        <w:t xml:space="preserve"> сельский Совет депутатов (далее–сельский Совет депутатов) в лице </w:t>
      </w:r>
      <w:r w:rsidR="009E65C0">
        <w:rPr>
          <w:rFonts w:ascii="Arial" w:hAnsi="Arial" w:cs="Arial"/>
          <w:sz w:val="24"/>
          <w:szCs w:val="24"/>
        </w:rPr>
        <w:t xml:space="preserve">Главы сельсовета </w:t>
      </w:r>
      <w:proofErr w:type="spellStart"/>
      <w:r w:rsidR="009E65C0">
        <w:rPr>
          <w:rFonts w:ascii="Arial" w:hAnsi="Arial" w:cs="Arial"/>
          <w:sz w:val="24"/>
          <w:szCs w:val="24"/>
        </w:rPr>
        <w:t>Арне</w:t>
      </w:r>
      <w:proofErr w:type="spellEnd"/>
      <w:r w:rsidR="009E65C0">
        <w:rPr>
          <w:rFonts w:ascii="Arial" w:hAnsi="Arial" w:cs="Arial"/>
          <w:sz w:val="24"/>
          <w:szCs w:val="24"/>
        </w:rPr>
        <w:t xml:space="preserve"> Владимира Ивановича,</w:t>
      </w:r>
      <w:r w:rsidRPr="00C86150">
        <w:rPr>
          <w:rFonts w:ascii="Arial" w:hAnsi="Arial" w:cs="Arial"/>
          <w:sz w:val="24"/>
          <w:szCs w:val="24"/>
        </w:rPr>
        <w:t xml:space="preserve"> действующего на основании </w:t>
      </w:r>
      <w:r w:rsidR="009E65C0">
        <w:rPr>
          <w:rFonts w:ascii="Arial" w:hAnsi="Arial" w:cs="Arial"/>
          <w:sz w:val="24"/>
          <w:szCs w:val="24"/>
        </w:rPr>
        <w:t>Устава,</w:t>
      </w:r>
      <w:r w:rsidRPr="00C86150">
        <w:rPr>
          <w:rFonts w:ascii="Arial" w:hAnsi="Arial" w:cs="Arial"/>
          <w:sz w:val="24"/>
          <w:szCs w:val="24"/>
        </w:rPr>
        <w:t xml:space="preserve"> далее именуемые «Стороны», заключили настоящее Соглашение о нижеследующем:</w:t>
      </w:r>
      <w:proofErr w:type="gramEnd"/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1.1. Предметом настоящего Соглашения является передача контрольно-счетному органу муниципального района полномочий контрольно-счетного органа поселения (дале</w:t>
      </w:r>
      <w:proofErr w:type="gramStart"/>
      <w:r w:rsidRPr="00C86150">
        <w:rPr>
          <w:rFonts w:ascii="Arial" w:hAnsi="Arial" w:cs="Arial"/>
          <w:sz w:val="24"/>
          <w:szCs w:val="24"/>
        </w:rPr>
        <w:t>е–</w:t>
      </w:r>
      <w:proofErr w:type="gramEnd"/>
      <w:r w:rsidRPr="00C86150">
        <w:rPr>
          <w:rFonts w:ascii="Arial" w:hAnsi="Arial" w:cs="Arial"/>
          <w:sz w:val="24"/>
          <w:szCs w:val="24"/>
        </w:rPr>
        <w:t xml:space="preserve"> контрольно-счетный орган поселения) по осуществлению внешнего муниципального финансового контроля и передача из бюджета поселения в бюджет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района межбюджетных трансфертов на осуществление переданных полномочий.  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1.2. Контрольно-счетному органу района  передаются следующие полномочия поселения: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86150">
        <w:rPr>
          <w:rFonts w:ascii="Arial" w:hAnsi="Arial" w:cs="Arial"/>
          <w:sz w:val="24"/>
          <w:szCs w:val="24"/>
        </w:rPr>
        <w:t>1.2.1) внешняя проверка годового отчета об исполнении бюджета поселения;</w:t>
      </w:r>
      <w:proofErr w:type="gramEnd"/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1.2.2) другие контрольные и экспертно-аналитические мероприятия.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1.3. Внешняя проверка годового отчета об исполнении бюджета поселения ежегодно включается в план работы контрольно-счетного органа района.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поселения, представляемых  в срок, до формирования плана работы контрольно-счетного органа района.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96DCA" w:rsidRPr="00C86150" w:rsidRDefault="00F96DCA" w:rsidP="00F9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2. Срок действия Соглашения и основания досрочного прекращения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2.1. Соглашение заключено на срок один год и действует в период с 1 января  2021 г. по 31 декабря  2021 г.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lastRenderedPageBreak/>
        <w:t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поселением самостоятельно, при условии уведомления районного Совета депутатов, контрольно-счетного органа района не менее</w:t>
      </w:r>
      <w:proofErr w:type="gramStart"/>
      <w:r w:rsidRPr="00C86150">
        <w:rPr>
          <w:rFonts w:ascii="Arial" w:hAnsi="Arial" w:cs="Arial"/>
          <w:sz w:val="24"/>
          <w:szCs w:val="24"/>
        </w:rPr>
        <w:t>,</w:t>
      </w:r>
      <w:proofErr w:type="gramEnd"/>
      <w:r w:rsidRPr="00C86150">
        <w:rPr>
          <w:rFonts w:ascii="Arial" w:hAnsi="Arial" w:cs="Arial"/>
          <w:sz w:val="24"/>
          <w:szCs w:val="24"/>
        </w:rPr>
        <w:t xml:space="preserve"> чем за один календарный месяц.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 xml:space="preserve">3. Порядок определения и предоставления ежегодного объема </w:t>
      </w:r>
    </w:p>
    <w:p w:rsidR="00F96DCA" w:rsidRPr="00C86150" w:rsidRDefault="00F96DCA" w:rsidP="00F9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межбюджетных трансфертов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3.1. Объем межбюджетных трансфертов на очередной финансовый год, передаваемых из бюджета поселения в бюджет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настоящим Соглашением, определяется исходя из размера </w:t>
      </w:r>
      <w:r w:rsidRPr="00C86150">
        <w:rPr>
          <w:rFonts w:ascii="Arial" w:hAnsi="Arial" w:cs="Arial"/>
          <w:sz w:val="24"/>
          <w:szCs w:val="24"/>
          <w:highlight w:val="yellow"/>
        </w:rPr>
        <w:t>денежного содержания</w:t>
      </w:r>
      <w:r w:rsidRPr="00C86150">
        <w:rPr>
          <w:rFonts w:ascii="Arial" w:hAnsi="Arial" w:cs="Arial"/>
          <w:sz w:val="24"/>
          <w:szCs w:val="24"/>
        </w:rPr>
        <w:t xml:space="preserve"> работника контрольно-счетного органа района, непосредственно осуществляющего полномочия, предусмотренные настоящим соглашением, в расчете на год.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3.2. Объем межбюджетных трансфертов, предназначенных для передачи из бюджета поселений в бюджет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района для выполнения передаваемых полномочий по осуществлению внешнего муниципального финансового контроля, производится согласно приложению к соглашению.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3.3.Размер межбюджетных трансфертов подлежит ежегодному расчету и уточнению и доводится до сельского Совета депутатов поселения не позднее, чем за 3 месяца до начала очередного года, что оформляется дополнительным соглашением. 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3.4. Объем межбюджетных трансфертов на 2021 год  равен </w:t>
      </w:r>
      <w:r w:rsidRPr="00C86150">
        <w:rPr>
          <w:rFonts w:ascii="Arial" w:eastAsia="Calibri" w:hAnsi="Arial" w:cs="Arial"/>
          <w:sz w:val="24"/>
          <w:szCs w:val="24"/>
          <w:lang w:eastAsia="en-US"/>
        </w:rPr>
        <w:t>4209,73 руб</w:t>
      </w:r>
      <w:r w:rsidRPr="00C86150">
        <w:rPr>
          <w:rFonts w:ascii="Arial" w:hAnsi="Arial" w:cs="Arial"/>
          <w:sz w:val="24"/>
          <w:szCs w:val="24"/>
        </w:rPr>
        <w:t xml:space="preserve">. 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3.5. Для проведения контрольно-счетным органом района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3.6.Ежегодный объем межбюджетных трансфертов перечисляется  в срок до 1 </w:t>
      </w:r>
      <w:r w:rsidRPr="00C86150">
        <w:rPr>
          <w:rFonts w:ascii="Arial" w:hAnsi="Arial" w:cs="Arial"/>
          <w:sz w:val="24"/>
          <w:szCs w:val="24"/>
          <w:highlight w:val="yellow"/>
        </w:rPr>
        <w:t>марта</w:t>
      </w:r>
      <w:r w:rsidRPr="00C86150">
        <w:rPr>
          <w:rFonts w:ascii="Arial" w:hAnsi="Arial" w:cs="Arial"/>
          <w:sz w:val="24"/>
          <w:szCs w:val="24"/>
        </w:rPr>
        <w:t xml:space="preserve">  2021 года. 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3.7. Расходы бюджета поселения на предоставление межбюджетных трансфертов и расходы бюджета муниципального района, осуществляемые за </w:t>
      </w:r>
      <w:r w:rsidRPr="00C86150">
        <w:rPr>
          <w:rFonts w:ascii="Arial" w:hAnsi="Arial" w:cs="Arial"/>
          <w:sz w:val="24"/>
          <w:szCs w:val="24"/>
        </w:rPr>
        <w:lastRenderedPageBreak/>
        <w:t>счет межбюджетных трансфертов, планируются и исполняются по соответствующему разделу бюджетной классификации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3.8. Межбюджетные трансферты зачисляются в бюджет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муниципального района по соответствующему коду бюджетной классификации доходов. 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96DCA" w:rsidRPr="00C86150" w:rsidRDefault="00F96DCA" w:rsidP="00F9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4. Права и обязанности сторон: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4.1.Представительный орган муниципального района: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4.1.4)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 Контрольно-счетный орган  района: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4.2.1) включает в планы своей работы: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ежегодно - внешнюю проверку годового отчета об исполнении бюджета поселения;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 по предложению органов местного самоуправления поселения с учетом финансовых средств на их исполнение;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C86150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C86150">
        <w:rPr>
          <w:rFonts w:ascii="Arial" w:hAnsi="Arial" w:cs="Arial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4.2.6)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4.2.11)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4.2.12)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4.2.13)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lastRenderedPageBreak/>
        <w:t>4.3. Представительный орган поселения: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4.3.1) утверждает в решении о бюджете поселения объем межбюджетных трансфертов бюджету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4.3.2) имеет право направлять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4.3.3)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4.3.5)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4.3.7)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lastRenderedPageBreak/>
        <w:t xml:space="preserve">5.2. В случае не перечисления (неполного перечисления) в бюджет </w:t>
      </w:r>
      <w:proofErr w:type="spellStart"/>
      <w:r w:rsidRPr="00C8615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района межбюджетных трансфертов по истечении 15 календарных дней с предусмотренной настоящим Соглашением даты, действие Соглашения прекращается и  поселению направляется уведомление о расторжении Соглашения в одностороннем порядке. 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 xml:space="preserve">5.3. В случае неисполнения (ненадлежащего исполнения) контрольно-счетным органом 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C86150">
        <w:rPr>
          <w:rFonts w:ascii="Arial" w:hAnsi="Arial" w:cs="Arial"/>
          <w:sz w:val="24"/>
          <w:szCs w:val="24"/>
        </w:rPr>
        <w:t>непроведенные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6150">
        <w:rPr>
          <w:rFonts w:ascii="Arial" w:hAnsi="Arial" w:cs="Arial"/>
          <w:sz w:val="24"/>
          <w:szCs w:val="24"/>
        </w:rPr>
        <w:t>ненадлежаще</w:t>
      </w:r>
      <w:proofErr w:type="spellEnd"/>
      <w:r w:rsidRPr="00C86150">
        <w:rPr>
          <w:rFonts w:ascii="Arial" w:hAnsi="Arial" w:cs="Arial"/>
          <w:sz w:val="24"/>
          <w:szCs w:val="24"/>
        </w:rPr>
        <w:t xml:space="preserve"> проведенные) мероприятия.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6.2. Действие настоящего Соглашения может быть прекращено досрочно по соглашению сторон, либо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поселением самостоятельно, при условии уведомления районного Совета депутатов, контрольно-счетного органа района не менее</w:t>
      </w:r>
      <w:proofErr w:type="gramStart"/>
      <w:r w:rsidRPr="00C86150">
        <w:rPr>
          <w:rFonts w:ascii="Arial" w:hAnsi="Arial" w:cs="Arial"/>
          <w:sz w:val="24"/>
          <w:szCs w:val="24"/>
        </w:rPr>
        <w:t>,</w:t>
      </w:r>
      <w:proofErr w:type="gramEnd"/>
      <w:r w:rsidRPr="00C86150">
        <w:rPr>
          <w:rFonts w:ascii="Arial" w:hAnsi="Arial" w:cs="Arial"/>
          <w:sz w:val="24"/>
          <w:szCs w:val="24"/>
        </w:rPr>
        <w:t xml:space="preserve"> чем за один календарный месяц.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6.4.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6150">
        <w:rPr>
          <w:rFonts w:ascii="Arial" w:hAnsi="Arial" w:cs="Arial"/>
          <w:sz w:val="24"/>
          <w:szCs w:val="24"/>
        </w:rPr>
        <w:t>6.5.Настоящее Соглашение вступает в силу с момента его подписания всеми Сторонами.</w:t>
      </w:r>
    </w:p>
    <w:p w:rsidR="00F96DCA" w:rsidRPr="00C86150" w:rsidRDefault="00F96DCA" w:rsidP="00F96DC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23334" w:rsidRDefault="00923334" w:rsidP="00F96DCA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23334" w:rsidRDefault="00923334" w:rsidP="00F96DCA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23334" w:rsidRDefault="00923334" w:rsidP="00F96DCA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23334" w:rsidRDefault="00923334" w:rsidP="00F96DCA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23334" w:rsidRDefault="00923334" w:rsidP="00F96DCA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96DCA" w:rsidRPr="00C86150" w:rsidRDefault="00F96DCA" w:rsidP="00F96DCA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86150">
        <w:rPr>
          <w:rFonts w:ascii="Arial" w:hAnsi="Arial" w:cs="Arial"/>
          <w:b/>
          <w:sz w:val="24"/>
          <w:szCs w:val="24"/>
        </w:rPr>
        <w:lastRenderedPageBreak/>
        <w:t>7.Подписи сторон и реквизиты:</w:t>
      </w:r>
    </w:p>
    <w:p w:rsidR="00F96DCA" w:rsidRPr="00C86150" w:rsidRDefault="00F96DCA" w:rsidP="00F96DCA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96DCA" w:rsidRPr="00C86150" w:rsidTr="006E65D8">
        <w:trPr>
          <w:trHeight w:val="41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A" w:rsidRPr="00C86150" w:rsidRDefault="00F96DCA" w:rsidP="006E65D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96DCA" w:rsidRPr="00C86150" w:rsidRDefault="00F96DCA" w:rsidP="006E65D8">
            <w:pPr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F96DCA" w:rsidRPr="00C86150" w:rsidRDefault="00F96DCA" w:rsidP="006E65D8">
            <w:pPr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 xml:space="preserve">662665, Красноярский край,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8615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C86150">
              <w:rPr>
                <w:rFonts w:ascii="Arial" w:hAnsi="Arial" w:cs="Arial"/>
                <w:sz w:val="24"/>
                <w:szCs w:val="24"/>
              </w:rPr>
              <w:t>овая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>, 15 А тел/факс 7-23-18</w:t>
            </w:r>
          </w:p>
          <w:p w:rsidR="00F96DCA" w:rsidRPr="00C86150" w:rsidRDefault="00F96DCA" w:rsidP="006E65D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6150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86150">
              <w:rPr>
                <w:rFonts w:ascii="Arial" w:hAnsi="Arial" w:cs="Arial"/>
                <w:sz w:val="24"/>
                <w:szCs w:val="24"/>
              </w:rPr>
              <w:t>/с 40204810350040001285</w:t>
            </w:r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>Отделение Красноярск, г. Красноярск ИНН 2422001694, БИК 04040700107001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A" w:rsidRPr="00C86150" w:rsidRDefault="00F96DCA" w:rsidP="006E65D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 районный Совет депутатов</w:t>
            </w:r>
          </w:p>
          <w:p w:rsidR="00F96DCA" w:rsidRPr="00C86150" w:rsidRDefault="00F96DCA" w:rsidP="006E65D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96DCA" w:rsidRPr="00C86150" w:rsidRDefault="00F96DCA" w:rsidP="006E65D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 район, с. Краснотуранск,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C86150">
              <w:rPr>
                <w:rFonts w:ascii="Arial" w:hAnsi="Arial" w:cs="Arial"/>
                <w:sz w:val="24"/>
                <w:szCs w:val="24"/>
              </w:rPr>
              <w:t>.К</w:t>
            </w:r>
            <w:proofErr w:type="spellEnd"/>
            <w:proofErr w:type="gramEnd"/>
            <w:r w:rsidRPr="00C86150">
              <w:rPr>
                <w:rFonts w:ascii="Arial" w:hAnsi="Arial" w:cs="Arial"/>
                <w:sz w:val="24"/>
                <w:szCs w:val="24"/>
              </w:rPr>
              <w:t>-Маркса, д.14.</w:t>
            </w:r>
          </w:p>
          <w:p w:rsidR="00F96DCA" w:rsidRPr="00C86150" w:rsidRDefault="00F96DCA" w:rsidP="006E65D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96DCA" w:rsidRPr="00C86150" w:rsidRDefault="00F96DCA" w:rsidP="006E65D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 xml:space="preserve">ИНН: 2422003356, КПП: 242201001, л\с 03193043710 в Отделении Красноярск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C86150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86150">
              <w:rPr>
                <w:rFonts w:ascii="Arial" w:hAnsi="Arial" w:cs="Arial"/>
                <w:sz w:val="24"/>
                <w:szCs w:val="24"/>
              </w:rPr>
              <w:t>расноярск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>, р\с 40204810700000000698, БИК: 040407001, ОКПО 79879171,</w:t>
            </w:r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>ОГРН 1062423070027.</w:t>
            </w:r>
          </w:p>
        </w:tc>
      </w:tr>
    </w:tbl>
    <w:p w:rsidR="00F96DCA" w:rsidRPr="00C86150" w:rsidRDefault="00F96DCA" w:rsidP="00F96DC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495"/>
        <w:gridCol w:w="4305"/>
      </w:tblGrid>
      <w:tr w:rsidR="00F96DCA" w:rsidRPr="00C86150" w:rsidTr="006E65D8">
        <w:tc>
          <w:tcPr>
            <w:tcW w:w="4785" w:type="dxa"/>
          </w:tcPr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Новосыдинского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86150">
              <w:rPr>
                <w:rFonts w:ascii="Arial" w:hAnsi="Arial" w:cs="Arial"/>
                <w:sz w:val="24"/>
                <w:szCs w:val="24"/>
              </w:rPr>
              <w:t xml:space="preserve"> 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В.И.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Арне</w:t>
            </w:r>
            <w:proofErr w:type="spellEnd"/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 районного  Совета депутатов</w:t>
            </w:r>
            <w:r w:rsidRPr="00C861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 xml:space="preserve">____________________________ 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А.О.Мерикин</w:t>
            </w:r>
            <w:proofErr w:type="spellEnd"/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DCA" w:rsidRPr="00C86150" w:rsidTr="006E65D8">
        <w:tc>
          <w:tcPr>
            <w:tcW w:w="4785" w:type="dxa"/>
          </w:tcPr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</w:t>
            </w:r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C86150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150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proofErr w:type="spellStart"/>
            <w:r w:rsidRPr="00C86150">
              <w:rPr>
                <w:rFonts w:ascii="Arial" w:hAnsi="Arial" w:cs="Arial"/>
                <w:sz w:val="24"/>
                <w:szCs w:val="24"/>
              </w:rPr>
              <w:t>Л.И.Онисенко</w:t>
            </w:r>
            <w:proofErr w:type="spellEnd"/>
          </w:p>
          <w:p w:rsidR="00F96DCA" w:rsidRPr="00C86150" w:rsidRDefault="00F96DCA" w:rsidP="006E65D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6DCA" w:rsidRPr="00C86150" w:rsidRDefault="00F96DCA" w:rsidP="006E65D8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DCA" w:rsidRPr="00C86150" w:rsidRDefault="00F96DCA" w:rsidP="00F96DCA">
      <w:pPr>
        <w:jc w:val="center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jc w:val="center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jc w:val="center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jc w:val="center"/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rPr>
          <w:rFonts w:ascii="Arial" w:hAnsi="Arial" w:cs="Arial"/>
          <w:sz w:val="24"/>
          <w:szCs w:val="24"/>
        </w:rPr>
      </w:pPr>
    </w:p>
    <w:p w:rsidR="00F96DCA" w:rsidRPr="00C86150" w:rsidRDefault="00F96DCA" w:rsidP="00F96DCA">
      <w:pPr>
        <w:jc w:val="right"/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rPr>
          <w:rFonts w:ascii="Arial" w:hAnsi="Arial" w:cs="Arial"/>
          <w:sz w:val="24"/>
          <w:szCs w:val="24"/>
        </w:rPr>
      </w:pPr>
    </w:p>
    <w:p w:rsidR="001C01B8" w:rsidRPr="003E5EB5" w:rsidRDefault="001C01B8" w:rsidP="001C01B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F716C" w:rsidRDefault="004F716C" w:rsidP="00E22BB1">
      <w:pPr>
        <w:widowControl w:val="0"/>
        <w:spacing w:after="0" w:line="322" w:lineRule="exact"/>
        <w:rPr>
          <w:rFonts w:ascii="Arial" w:hAnsi="Arial" w:cs="Arial"/>
          <w:sz w:val="24"/>
          <w:szCs w:val="24"/>
        </w:rPr>
      </w:pPr>
    </w:p>
    <w:p w:rsidR="00E22BB1" w:rsidRPr="003E5EB5" w:rsidRDefault="00E22BB1" w:rsidP="00E22BB1">
      <w:pPr>
        <w:widowControl w:val="0"/>
        <w:spacing w:after="0" w:line="322" w:lineRule="exact"/>
        <w:rPr>
          <w:rFonts w:ascii="Arial" w:hAnsi="Arial" w:cs="Arial"/>
          <w:sz w:val="24"/>
          <w:szCs w:val="24"/>
          <w:lang w:eastAsia="en-US"/>
        </w:rPr>
      </w:pPr>
    </w:p>
    <w:p w:rsidR="003E5EB5" w:rsidRPr="003E5EB5" w:rsidRDefault="003E5EB5" w:rsidP="00F96DC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Приложение к решению</w:t>
      </w:r>
    </w:p>
    <w:p w:rsidR="003E5EB5" w:rsidRPr="003E5EB5" w:rsidRDefault="003E5EB5" w:rsidP="003E5EB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 районного Совета депутатов</w:t>
      </w:r>
    </w:p>
    <w:p w:rsidR="003E5EB5" w:rsidRPr="003E5EB5" w:rsidRDefault="003E5EB5" w:rsidP="003E5EB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Расчет</w:t>
      </w:r>
    </w:p>
    <w:p w:rsidR="003E5EB5" w:rsidRPr="003E5EB5" w:rsidRDefault="003E5EB5" w:rsidP="003E5EB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иных межбюджетных трансфертов на осуществление полномочий в части осуществления мер по противодействию коррупции в границах поселений на 2021 год.</w:t>
      </w:r>
    </w:p>
    <w:p w:rsidR="003E5EB5" w:rsidRPr="003E5EB5" w:rsidRDefault="003E5EB5" w:rsidP="003E5EB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3E5EB5">
        <w:rPr>
          <w:rFonts w:ascii="Arial" w:hAnsi="Arial" w:cs="Arial"/>
          <w:sz w:val="24"/>
          <w:szCs w:val="24"/>
          <w:lang w:val="en-US"/>
        </w:rPr>
        <w:t>Sg</w:t>
      </w:r>
      <w:proofErr w:type="spellEnd"/>
      <w:r w:rsidRPr="003E5EB5">
        <w:rPr>
          <w:rFonts w:ascii="Arial" w:hAnsi="Arial" w:cs="Arial"/>
          <w:sz w:val="24"/>
          <w:szCs w:val="24"/>
        </w:rPr>
        <w:t xml:space="preserve"> – годовой объем расходов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ФОТ – фонд оплаты труда специалиста, для осуществления полномочий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ФОТ определяется: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E5EB5">
        <w:rPr>
          <w:rFonts w:ascii="Arial" w:hAnsi="Arial" w:cs="Arial"/>
          <w:sz w:val="24"/>
          <w:szCs w:val="24"/>
          <w:u w:val="single"/>
        </w:rPr>
        <w:t>С 01.01.2021 по 31.12.2021 г.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 xml:space="preserve">Количество окладов – 57,2 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Ставка ведущего специалиста – 5630, 00 руб.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Коэффициент к зарплате – 1,6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Количество специалистов – 1 человек.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1 чел. х 5630,00 х 57,2 х 1,6 = 515257,60 руб.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Начисления на зарплату – 515257,60 х 30,2 % = 155607,80 руб.</w:t>
      </w: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Итого за период: 670865,40 руб.</w:t>
      </w:r>
    </w:p>
    <w:p w:rsidR="003E5EB5" w:rsidRPr="003E5EB5" w:rsidRDefault="003E5EB5" w:rsidP="003E5EB5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3E5EB5">
        <w:rPr>
          <w:rFonts w:ascii="Arial" w:hAnsi="Arial" w:cs="Arial"/>
          <w:sz w:val="24"/>
          <w:szCs w:val="24"/>
        </w:rPr>
        <w:t>Годовой фонд оплаты труда на содержание сотрудника – ведущего специалиста с начислениями: 670865,40 руб.</w:t>
      </w:r>
    </w:p>
    <w:p w:rsidR="003E5EB5" w:rsidRPr="003E5EB5" w:rsidRDefault="003E5EB5" w:rsidP="003E5EB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96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2986"/>
        <w:gridCol w:w="2117"/>
        <w:gridCol w:w="1985"/>
        <w:gridCol w:w="1843"/>
      </w:tblGrid>
      <w:tr w:rsidR="003E5EB5" w:rsidRPr="003E5EB5" w:rsidTr="00E22BB1">
        <w:trPr>
          <w:trHeight w:val="852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E5EB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E5EB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  <w:lang w:val="en-US"/>
              </w:rPr>
              <w:t>F</w:t>
            </w:r>
            <w:r w:rsidRPr="003E5EB5">
              <w:rPr>
                <w:rFonts w:ascii="Arial" w:hAnsi="Arial" w:cs="Arial"/>
                <w:b/>
                <w:sz w:val="24"/>
                <w:szCs w:val="24"/>
              </w:rPr>
              <w:t xml:space="preserve"> –численность поселений</w:t>
            </w:r>
          </w:p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>на 01.01.2020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5EB5">
              <w:rPr>
                <w:rFonts w:ascii="Arial" w:hAnsi="Arial" w:cs="Arial"/>
                <w:b/>
                <w:sz w:val="24"/>
                <w:szCs w:val="24"/>
                <w:lang w:val="en-US"/>
              </w:rPr>
              <w:t>Sg</w:t>
            </w:r>
            <w:proofErr w:type="spellEnd"/>
            <w:r w:rsidRPr="003E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3E5EB5" w:rsidRPr="003E5EB5" w:rsidTr="00E22BB1">
        <w:trPr>
          <w:trHeight w:val="375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EB5">
              <w:rPr>
                <w:rFonts w:ascii="Arial" w:hAnsi="Arial" w:cs="Arial"/>
                <w:sz w:val="24"/>
                <w:szCs w:val="24"/>
              </w:rPr>
              <w:t>Лебяженский</w:t>
            </w:r>
            <w:proofErr w:type="spellEnd"/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1207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E5EB5">
              <w:rPr>
                <w:rFonts w:ascii="Arial" w:hAnsi="Arial" w:cs="Arial"/>
                <w:sz w:val="24"/>
                <w:szCs w:val="24"/>
              </w:rPr>
              <w:t>,</w:t>
            </w: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E5EB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95934</w:t>
            </w:r>
          </w:p>
        </w:tc>
      </w:tr>
      <w:tr w:rsidR="003E5EB5" w:rsidRPr="003E5EB5" w:rsidTr="00E22BB1">
        <w:trPr>
          <w:trHeight w:val="315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EB5">
              <w:rPr>
                <w:rFonts w:ascii="Arial" w:hAnsi="Arial" w:cs="Arial"/>
                <w:sz w:val="24"/>
                <w:szCs w:val="24"/>
              </w:rPr>
              <w:t>Восточенский</w:t>
            </w:r>
            <w:proofErr w:type="spellEnd"/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0,108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72453</w:t>
            </w:r>
          </w:p>
        </w:tc>
      </w:tr>
      <w:tr w:rsidR="003E5EB5" w:rsidRPr="003E5EB5" w:rsidTr="00E22BB1">
        <w:trPr>
          <w:trHeight w:val="330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Тубинский</w:t>
            </w:r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1754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0,209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140211</w:t>
            </w:r>
          </w:p>
        </w:tc>
      </w:tr>
      <w:tr w:rsidR="003E5EB5" w:rsidRPr="003E5EB5" w:rsidTr="00E22BB1">
        <w:trPr>
          <w:trHeight w:val="315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Саянский</w:t>
            </w:r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1311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0,156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104655</w:t>
            </w:r>
          </w:p>
        </w:tc>
      </w:tr>
      <w:tr w:rsidR="003E5EB5" w:rsidRPr="003E5EB5" w:rsidTr="00E22BB1">
        <w:trPr>
          <w:trHeight w:val="360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EB5"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0,056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37568</w:t>
            </w:r>
          </w:p>
        </w:tc>
      </w:tr>
      <w:tr w:rsidR="003E5EB5" w:rsidRPr="003E5EB5" w:rsidTr="00E22BB1">
        <w:trPr>
          <w:trHeight w:val="255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EB5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0,040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26835</w:t>
            </w:r>
          </w:p>
        </w:tc>
      </w:tr>
      <w:tr w:rsidR="003E5EB5" w:rsidRPr="003E5EB5" w:rsidTr="00E22BB1">
        <w:trPr>
          <w:trHeight w:val="180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EB5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983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0,117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78491</w:t>
            </w:r>
          </w:p>
        </w:tc>
      </w:tr>
      <w:tr w:rsidR="003E5EB5" w:rsidRPr="003E5EB5" w:rsidTr="00E22BB1">
        <w:trPr>
          <w:trHeight w:val="255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EB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EB5">
              <w:rPr>
                <w:rFonts w:ascii="Arial" w:hAnsi="Arial" w:cs="Arial"/>
                <w:sz w:val="24"/>
                <w:szCs w:val="24"/>
              </w:rPr>
              <w:t>Кортузский</w:t>
            </w:r>
            <w:proofErr w:type="spellEnd"/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1438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0,171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B5">
              <w:rPr>
                <w:rFonts w:ascii="Arial" w:hAnsi="Arial" w:cs="Arial"/>
                <w:sz w:val="24"/>
                <w:szCs w:val="24"/>
              </w:rPr>
              <w:t>114718,40</w:t>
            </w:r>
          </w:p>
        </w:tc>
      </w:tr>
      <w:tr w:rsidR="003E5EB5" w:rsidRPr="003E5EB5" w:rsidTr="00E22BB1">
        <w:trPr>
          <w:trHeight w:val="375"/>
        </w:trPr>
        <w:tc>
          <w:tcPr>
            <w:tcW w:w="1038" w:type="dxa"/>
          </w:tcPr>
          <w:p w:rsidR="003E5EB5" w:rsidRPr="003E5EB5" w:rsidRDefault="003E5EB5" w:rsidP="003F42CE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86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>8409</w:t>
            </w:r>
          </w:p>
        </w:tc>
        <w:tc>
          <w:tcPr>
            <w:tcW w:w="1985" w:type="dxa"/>
          </w:tcPr>
          <w:p w:rsidR="003E5EB5" w:rsidRPr="003E5EB5" w:rsidRDefault="003E5EB5" w:rsidP="003F42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5EB5" w:rsidRPr="003E5EB5" w:rsidRDefault="003E5EB5" w:rsidP="003F42C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B5">
              <w:rPr>
                <w:rFonts w:ascii="Arial" w:hAnsi="Arial" w:cs="Arial"/>
                <w:b/>
                <w:sz w:val="24"/>
                <w:szCs w:val="24"/>
              </w:rPr>
              <w:t>670865,40</w:t>
            </w:r>
          </w:p>
        </w:tc>
      </w:tr>
    </w:tbl>
    <w:p w:rsidR="003E5EB5" w:rsidRPr="003E5EB5" w:rsidRDefault="003E5EB5" w:rsidP="003E5E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E5EB5" w:rsidRPr="003E5EB5" w:rsidRDefault="003E5EB5" w:rsidP="003E5E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F716C" w:rsidRPr="003E5EB5" w:rsidRDefault="004F716C" w:rsidP="001C01B8">
      <w:pPr>
        <w:widowControl w:val="0"/>
        <w:spacing w:after="0" w:line="322" w:lineRule="exact"/>
        <w:ind w:left="40"/>
        <w:jc w:val="center"/>
        <w:rPr>
          <w:rFonts w:ascii="Arial" w:hAnsi="Arial" w:cs="Arial"/>
          <w:sz w:val="24"/>
          <w:szCs w:val="24"/>
          <w:lang w:eastAsia="en-US"/>
        </w:rPr>
      </w:pPr>
    </w:p>
    <w:sectPr w:rsidR="004F716C" w:rsidRPr="003E5EB5" w:rsidSect="004E460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74"/>
    <w:rsid w:val="00103F82"/>
    <w:rsid w:val="00163EA0"/>
    <w:rsid w:val="001C01B8"/>
    <w:rsid w:val="003E5EB5"/>
    <w:rsid w:val="004F716C"/>
    <w:rsid w:val="006108A9"/>
    <w:rsid w:val="00923334"/>
    <w:rsid w:val="009E65C0"/>
    <w:rsid w:val="00A63999"/>
    <w:rsid w:val="00C9562C"/>
    <w:rsid w:val="00E22BB1"/>
    <w:rsid w:val="00F10F74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A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96D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96D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A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96D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96D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15</cp:revision>
  <cp:lastPrinted>2020-01-27T04:07:00Z</cp:lastPrinted>
  <dcterms:created xsi:type="dcterms:W3CDTF">2019-11-25T02:14:00Z</dcterms:created>
  <dcterms:modified xsi:type="dcterms:W3CDTF">2020-11-18T02:04:00Z</dcterms:modified>
</cp:coreProperties>
</file>