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893AE2" w:rsidRDefault="00893AE2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3AE2" w:rsidRDefault="00893AE2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 с внесенными изменениями Решением Новосыдинского сельского Совета депутатов от 28.0</w:t>
      </w:r>
      <w:r w:rsidR="00F849C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.2023 № </w:t>
      </w:r>
      <w:r w:rsidR="00F849C0">
        <w:rPr>
          <w:rFonts w:ascii="Arial" w:eastAsia="Times New Roman" w:hAnsi="Arial" w:cs="Arial"/>
          <w:b/>
          <w:sz w:val="24"/>
          <w:szCs w:val="24"/>
          <w:lang w:eastAsia="ru-RU"/>
        </w:rPr>
        <w:t>30-127-Р</w:t>
      </w:r>
      <w:r w:rsidR="00596F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 от </w:t>
      </w:r>
      <w:r w:rsidR="00EF1BF7">
        <w:rPr>
          <w:rFonts w:ascii="Arial" w:eastAsia="Times New Roman" w:hAnsi="Arial" w:cs="Arial"/>
          <w:b/>
          <w:sz w:val="24"/>
          <w:szCs w:val="24"/>
          <w:lang w:eastAsia="ru-RU"/>
        </w:rPr>
        <w:t>30.06.2023 № проект)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52092B" w:rsidRPr="007C501B" w:rsidRDefault="0052092B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.05.202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Новая </w:t>
      </w: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оплате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труда лиц, замещающих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свои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на постоянной основе, 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B1BC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3B1B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64D2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образовани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7C501B" w:rsidRDefault="007C501B" w:rsidP="00893AE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06E4" w:rsidRPr="007C501B" w:rsidRDefault="005606E4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501B">
        <w:rPr>
          <w:sz w:val="24"/>
          <w:szCs w:val="24"/>
        </w:rPr>
        <w:t xml:space="preserve">На основании статей 86, 136 Бюджетного кодекса Российской Федерации, </w:t>
      </w:r>
      <w:proofErr w:type="gramStart"/>
      <w:r w:rsidRPr="007C501B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</w:t>
      </w:r>
      <w:proofErr w:type="gramEnd"/>
      <w:r w:rsidRPr="007C501B">
        <w:rPr>
          <w:sz w:val="24"/>
          <w:szCs w:val="24"/>
        </w:rPr>
        <w:t xml:space="preserve">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5841E5" w:rsidRPr="007C501B">
        <w:rPr>
          <w:sz w:val="24"/>
          <w:szCs w:val="24"/>
        </w:rPr>
        <w:t xml:space="preserve">письма министерства финансов Красноярского края от 08.04.2022 № 14-11/1363, </w:t>
      </w:r>
      <w:r w:rsidRPr="007C501B">
        <w:rPr>
          <w:sz w:val="24"/>
          <w:szCs w:val="24"/>
        </w:rPr>
        <w:t xml:space="preserve">Устава  Новосыдинского сельсовета </w:t>
      </w:r>
      <w:proofErr w:type="spellStart"/>
      <w:r w:rsidRPr="007C501B">
        <w:rPr>
          <w:sz w:val="24"/>
          <w:szCs w:val="24"/>
        </w:rPr>
        <w:t>Краснотуранского</w:t>
      </w:r>
      <w:proofErr w:type="spellEnd"/>
      <w:r w:rsidRPr="007C501B">
        <w:rPr>
          <w:sz w:val="24"/>
          <w:szCs w:val="24"/>
        </w:rPr>
        <w:t xml:space="preserve"> района  Красноярского края, </w:t>
      </w:r>
      <w:proofErr w:type="spellStart"/>
      <w:r w:rsidRPr="007C501B">
        <w:rPr>
          <w:sz w:val="24"/>
          <w:szCs w:val="24"/>
        </w:rPr>
        <w:t>Новосыдинский</w:t>
      </w:r>
      <w:proofErr w:type="spellEnd"/>
      <w:r w:rsidRPr="007C501B">
        <w:rPr>
          <w:sz w:val="24"/>
          <w:szCs w:val="24"/>
        </w:rPr>
        <w:t xml:space="preserve"> сельский Совет депутатов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1BC1" w:rsidRDefault="003B1BC1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="005606E4" w:rsidRPr="007C501B" w:rsidDel="00E15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proofErr w:type="spellStart"/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5606E4"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5606E4" w:rsidRPr="009210B1" w:rsidRDefault="003D00CA" w:rsidP="005606E4">
      <w:pPr>
        <w:pStyle w:val="ConsPlusTitle"/>
        <w:widowControl/>
        <w:jc w:val="both"/>
        <w:rPr>
          <w:b w:val="0"/>
          <w:sz w:val="24"/>
          <w:szCs w:val="24"/>
        </w:rPr>
      </w:pPr>
      <w:r w:rsidRPr="009210B1">
        <w:rPr>
          <w:b w:val="0"/>
          <w:sz w:val="24"/>
          <w:szCs w:val="24"/>
        </w:rPr>
        <w:t xml:space="preserve">         </w:t>
      </w:r>
      <w:r w:rsidR="005606E4" w:rsidRPr="009210B1">
        <w:rPr>
          <w:b w:val="0"/>
          <w:sz w:val="24"/>
          <w:szCs w:val="24"/>
        </w:rPr>
        <w:t>2. Отменить Решение Новосыдинского сельс</w:t>
      </w:r>
      <w:r w:rsidR="003B1BC1">
        <w:rPr>
          <w:b w:val="0"/>
          <w:sz w:val="24"/>
          <w:szCs w:val="24"/>
        </w:rPr>
        <w:t>к</w:t>
      </w:r>
      <w:r w:rsidR="005606E4" w:rsidRPr="009210B1">
        <w:rPr>
          <w:b w:val="0"/>
          <w:sz w:val="24"/>
          <w:szCs w:val="24"/>
        </w:rPr>
        <w:t>ого Совета депутатов от 24.03.2017 № 18-46-Р«</w:t>
      </w:r>
      <w:r w:rsidR="003B1BC1">
        <w:rPr>
          <w:b w:val="0"/>
          <w:sz w:val="24"/>
          <w:szCs w:val="24"/>
        </w:rPr>
        <w:t xml:space="preserve"> </w:t>
      </w:r>
      <w:r w:rsidR="005606E4" w:rsidRPr="009210B1">
        <w:rPr>
          <w:b w:val="0"/>
          <w:sz w:val="24"/>
          <w:szCs w:val="24"/>
        </w:rPr>
        <w:t>Об  утверждении Положения об оплате труда</w:t>
      </w:r>
    </w:p>
    <w:p w:rsidR="005606E4" w:rsidRPr="009210B1" w:rsidRDefault="005606E4" w:rsidP="00560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1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Новосыдинского сельсовета»</w:t>
      </w: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0CA" w:rsidRPr="007C501B">
        <w:rPr>
          <w:rFonts w:ascii="Arial" w:hAnsi="Arial" w:cs="Arial"/>
          <w:sz w:val="24"/>
          <w:szCs w:val="24"/>
        </w:rPr>
        <w:t xml:space="preserve">Настоящее решение вступает  в силу со дня опубликования в газете «Ведомости органов местного самоуправления села </w:t>
      </w:r>
      <w:proofErr w:type="gramStart"/>
      <w:r w:rsidR="003D00CA" w:rsidRPr="007C501B">
        <w:rPr>
          <w:rFonts w:ascii="Arial" w:hAnsi="Arial" w:cs="Arial"/>
          <w:sz w:val="24"/>
          <w:szCs w:val="24"/>
        </w:rPr>
        <w:t>Новая</w:t>
      </w:r>
      <w:proofErr w:type="gramEnd"/>
      <w:r w:rsidR="003D00CA" w:rsidRPr="007C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0CA" w:rsidRPr="007C501B">
        <w:rPr>
          <w:rFonts w:ascii="Arial" w:hAnsi="Arial" w:cs="Arial"/>
          <w:sz w:val="24"/>
          <w:szCs w:val="24"/>
        </w:rPr>
        <w:t>Сыда</w:t>
      </w:r>
      <w:proofErr w:type="spellEnd"/>
      <w:r w:rsidR="003D00CA" w:rsidRPr="007C501B">
        <w:rPr>
          <w:rFonts w:ascii="Arial" w:hAnsi="Arial" w:cs="Arial"/>
          <w:sz w:val="24"/>
          <w:szCs w:val="24"/>
        </w:rPr>
        <w:t>»</w:t>
      </w:r>
      <w:r w:rsidR="003D00CA" w:rsidRPr="007C501B">
        <w:rPr>
          <w:rFonts w:ascii="Arial" w:hAnsi="Arial" w:cs="Arial"/>
          <w:i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 xml:space="preserve">и на официальном сайте администрации Новосыдинского сельсовета </w:t>
      </w:r>
      <w:r w:rsidR="003D00CA" w:rsidRPr="007C501B">
        <w:rPr>
          <w:rFonts w:ascii="Arial" w:hAnsi="Arial" w:cs="Arial"/>
          <w:bCs/>
          <w:sz w:val="24"/>
          <w:szCs w:val="24"/>
        </w:rPr>
        <w:t>и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распространяет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свое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действие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на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правоотношения</w:t>
      </w:r>
      <w:r w:rsidR="003D00CA" w:rsidRPr="007C501B">
        <w:rPr>
          <w:rFonts w:ascii="Arial" w:hAnsi="Arial" w:cs="Arial"/>
          <w:sz w:val="24"/>
          <w:szCs w:val="24"/>
        </w:rPr>
        <w:t xml:space="preserve">, </w:t>
      </w:r>
      <w:r w:rsidR="003D00CA" w:rsidRPr="007C501B">
        <w:rPr>
          <w:rFonts w:ascii="Arial" w:hAnsi="Arial" w:cs="Arial"/>
          <w:bCs/>
          <w:sz w:val="24"/>
          <w:szCs w:val="24"/>
        </w:rPr>
        <w:t>возникшие</w:t>
      </w:r>
      <w:r w:rsidR="003D00CA" w:rsidRPr="007C501B">
        <w:rPr>
          <w:rFonts w:ascii="Arial" w:hAnsi="Arial" w:cs="Arial"/>
          <w:sz w:val="24"/>
          <w:szCs w:val="24"/>
        </w:rPr>
        <w:t xml:space="preserve"> с </w:t>
      </w:r>
      <w:r w:rsidR="003D00CA" w:rsidRPr="007C501B">
        <w:rPr>
          <w:rFonts w:ascii="Arial" w:hAnsi="Arial" w:cs="Arial"/>
          <w:bCs/>
          <w:sz w:val="24"/>
          <w:szCs w:val="24"/>
        </w:rPr>
        <w:t>1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 xml:space="preserve">июля </w:t>
      </w:r>
      <w:r w:rsidR="003D00CA" w:rsidRPr="007C501B">
        <w:rPr>
          <w:rFonts w:ascii="Arial" w:hAnsi="Arial" w:cs="Arial"/>
          <w:sz w:val="24"/>
          <w:szCs w:val="24"/>
        </w:rPr>
        <w:t>2022 года.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49C0" w:rsidRPr="007C501B" w:rsidRDefault="003D00CA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Врип</w:t>
      </w:r>
      <w:proofErr w:type="spellEnd"/>
      <w:r w:rsidR="003B1B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главы Новосыдинского сельсовета                                    С.В. Мишурова</w:t>
      </w: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D00CA" w:rsidRPr="007C501B" w:rsidRDefault="003D00CA" w:rsidP="003D00CA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 решению Новосыдинского сельского Совета депутатов</w:t>
      </w:r>
    </w:p>
    <w:p w:rsidR="003D00CA" w:rsidRPr="007C501B" w:rsidRDefault="003D00CA" w:rsidP="003D00CA">
      <w:pPr>
        <w:spacing w:after="0" w:line="240" w:lineRule="auto"/>
        <w:ind w:left="5529" w:hanging="1418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25.05.2022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3D00CA" w:rsidRPr="007C501B" w:rsidRDefault="003D00CA" w:rsidP="003D00CA">
      <w:pPr>
        <w:spacing w:before="240" w:after="120" w:line="240" w:lineRule="auto"/>
        <w:ind w:left="-36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3D00CA" w:rsidRPr="007C501B" w:rsidRDefault="003D00CA" w:rsidP="003B1B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муниципальном образовании </w:t>
      </w:r>
      <w:proofErr w:type="spellStart"/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Новосыдинский</w:t>
      </w:r>
      <w:proofErr w:type="spellEnd"/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сельсовет</w:t>
      </w:r>
      <w:r w:rsidRPr="007C501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Общие положения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 образовании </w:t>
      </w:r>
      <w:proofErr w:type="spellStart"/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2. Отнесение к группе муниципальных образований края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настоящего Положения признается, что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Новосыдинский</w:t>
      </w:r>
      <w:proofErr w:type="spell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3. Оплата труда лиц, замещающих муниципальные должности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Оплата труда </w:t>
      </w:r>
      <w:bookmarkStart w:id="1" w:name="_Hlk97880715"/>
      <w:r w:rsidRPr="007C501B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</w:t>
      </w:r>
      <w:bookmarkEnd w:id="1"/>
      <w:r w:rsidRPr="007C501B">
        <w:rPr>
          <w:rFonts w:ascii="Arial" w:eastAsia="Times New Roman" w:hAnsi="Arial" w:cs="Arial"/>
          <w:sz w:val="24"/>
          <w:szCs w:val="24"/>
          <w:lang w:eastAsia="ru-RU"/>
        </w:rPr>
        <w:t>, состоит из денежного вознаграждения и ежемесячного денежного поощрения.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3. Для лиц, замещающих муниципальные должности,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исключением главы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(далее – должностные лица)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дополнительно к денежному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вознаграждению и ежемесячному денежному поощрению могут выплачиваться премии.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Премирование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должностных лиц,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осуществляется в зависимости от следующих критериев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proofErr w:type="spellStart"/>
      <w:r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 xml:space="preserve">личного вклада должностного лица в обеспечение эффективности правотворческой деятельности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 xml:space="preserve">, выполнение задач, возложенных на </w:t>
      </w:r>
      <w:proofErr w:type="spellStart"/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lastRenderedPageBreak/>
        <w:t xml:space="preserve">выполнения в полном объеме и на высоком профессиональном уровне поручений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>, комиссий</w:t>
      </w:r>
      <w:r w:rsidR="003B1BC1" w:rsidRPr="003B1BC1">
        <w:rPr>
          <w:rFonts w:ascii="Arial" w:eastAsia="Calibri" w:hAnsi="Arial" w:cs="Arial"/>
          <w:sz w:val="24"/>
          <w:szCs w:val="24"/>
        </w:rPr>
        <w:t xml:space="preserve">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 xml:space="preserve">, председателя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эффективности принимаемых мер по обеспечению прав, свобод и законных интересов граждан;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Премия должностному лицу устанавливается при наличии хотя бы одного из критериев, указанных в подпунктах 1настоящего пункта.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5. Конкретный размер премии должностному лицу устанавливается решением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ремия должностному лицу устанавливается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основании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депутатами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68A0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депутатов. </w:t>
      </w:r>
    </w:p>
    <w:p w:rsidR="003D00CA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Депутатская комиссия в течение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3 рабочих дней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лиц,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замещающих муниципальные должности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, установленных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Постановлением № 512-п</w:t>
      </w:r>
      <w:r w:rsidRPr="007C501B">
        <w:rPr>
          <w:rFonts w:ascii="Arial" w:eastAsia="Calibri" w:hAnsi="Arial" w:cs="Arial"/>
          <w:iCs/>
          <w:sz w:val="24"/>
          <w:szCs w:val="24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Объем средств, предусматриваемый на выплаты премии, не может быть использован на иные цели.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10.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за  месяц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4. Денежное содержание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Оплата труда муниципального служащего производится в виде денежного содержания.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В состав денежного содержания включаются: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должностной оклад;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классный чин;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особые условия муниципальной службы;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выслугу лет;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поощрение;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и) материальная помощь.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5. Должностные оклады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Должностные оклады муниципальных служащих устанавливаются в следующих размерах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</w:p>
    <w:p w:rsidR="001B68A0" w:rsidRPr="007C501B" w:rsidRDefault="001B68A0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6. Ежемесячная надбавка за классный чин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за классный чин 1-го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не более 35);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б) за классный чин 2-го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33);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в) за классный чин 3-го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25).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муниципальному служащему присвоен (сохранен) соответствующий классный чин.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7. Ежемесячная надбавка за особые условия муниципальной службы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особые условия муниципальной службы составляют: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3D00CA" w:rsidRPr="007C501B" w:rsidTr="00F849C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Размеры надбавок за особые условия 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службы (процентов к должностному окладу)</w:t>
            </w:r>
          </w:p>
        </w:tc>
      </w:tr>
      <w:tr w:rsidR="003D00CA" w:rsidRPr="007C501B" w:rsidTr="00F849C0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B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надбавки </w:t>
            </w:r>
          </w:p>
        </w:tc>
      </w:tr>
      <w:tr w:rsidR="003D00CA" w:rsidRPr="007C501B" w:rsidTr="00F849C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3D00CA" w:rsidRPr="007C501B" w:rsidTr="00F849C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</w:tbl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8. Ежемесячная надбавка за выслугу лет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выслугу лет на муниципальной службе к должностному окладу составляют: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при стаже муниципальной службы от 1 до 5 лет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(не более 10%);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б) при стаже муниципал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ьной службы от 5 до 10 лет - 15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15%);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в) при стаже муниципаль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ной службы от 10 до 15 лет - 20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20%);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г) при стаже муницип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альной службы свыше 15 лет - 30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30%).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9. Размеры ежемесячного денежного поощрения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ежемесячного денежн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ого поощрения составляют: 2,</w:t>
      </w:r>
      <w:r w:rsidR="00893A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Ежемесячная процентная надбавка за работу со сведениями, составляющими государственную тайну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ск к св</w:t>
      </w:r>
      <w:proofErr w:type="gram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</w:t>
      </w:r>
      <w:r w:rsidRPr="007C501B">
        <w:rPr>
          <w:rFonts w:ascii="Arial" w:eastAsia="Times New Roman" w:hAnsi="Arial" w:cs="Arial"/>
          <w:iCs/>
          <w:sz w:val="24"/>
          <w:szCs w:val="24"/>
          <w:vertAlign w:val="superscript"/>
          <w:lang w:eastAsia="ru-RU"/>
        </w:rPr>
        <w:footnoteReference w:id="1"/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«особой важности»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 50-75%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«совершенно секретно»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-30-50%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10 - 15 %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, без проведения проверочных мероприятий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5 - 10 %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, осуществляется за счет и в пределах установленного фонда оплаты труда.</w:t>
      </w:r>
      <w:proofErr w:type="gramEnd"/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1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следующих размерах:</w:t>
      </w:r>
      <w:proofErr w:type="gramEnd"/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 стаже работы от 1 до 5 лет - 10 процентов;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5 до 10 лет - 15 процентов;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10 лет и выше - 20 процентов.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11. Премирование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Муниципальным служащим могут выплачиваться премии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1) за успешное и добросовестное исполнение своих должностных обязанностей;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2) за продолжительную и безупречную службу;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3) за выполнение заданий особой важности и сложности.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Премии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продолжительную и безупречную службу выплачиваются муниципальным служащим при наличии стажа муниципальной службы продолжительностью не менее 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лет и отсутствием дисциплинарных взысканий на дату оформления выплаты денежной премии;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Размеры премирования муниципальных служащих ограничиваются пределами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норматива формирования фонда оплаты труда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Основаниями для принятия решения о премировании муниципального служащего являются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Премии по результатам работы муниципальным служащим в пределах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норматива формирования фонда оплаты труда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выплачиваются пропорционально отработанному времени.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5. Не подлежат премированию муниципальные служащие: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C501B">
        <w:rPr>
          <w:rFonts w:ascii="Arial" w:eastAsia="Calibri" w:hAnsi="Arial" w:cs="Arial"/>
          <w:sz w:val="24"/>
          <w:szCs w:val="24"/>
        </w:rPr>
        <w:t>отстраненные от замещаемой должности муниципальной службы;</w:t>
      </w:r>
    </w:p>
    <w:p w:rsidR="003D00CA" w:rsidRPr="007C501B" w:rsidRDefault="003D00CA" w:rsidP="003D0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3,5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должностного оклада.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органах администрации муниципального образования в течение календарного года.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выплата, не выплаченная в течение текущего календарного года в связи с не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предоставлением и переносом ежегодного оплачиваемого отпуска на следующий календарный год, подлежит выплате в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выплата</w:t>
      </w:r>
      <w:proofErr w:type="gram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Материальная помощь муниципальным служащим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</w:t>
      </w:r>
      <w:r w:rsidR="001C06F4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5000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14. Индексация </w:t>
      </w:r>
      <w:proofErr w:type="gramStart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размеров оплаты труда</w:t>
      </w:r>
      <w:proofErr w:type="gramEnd"/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При формировании годового фонда оплаты труда муниципальных служащих учитываются следующие средства для выплаты (в расчете на год 52,0 должностных оклада «ведущего специалиста» с коэффициентом 1,08):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-должностной оклад в размере 12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классный чин в размере 4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выслугу лет в размере 3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особые условия муниципальной службы в размере  6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процентных надбавок к должностному окладу за работу со сведениями, составляющими государственную тайну, в размере 0,2 должностных оклада;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денежных поощрений в размере 20,1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-премий в размере 2,7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-единовременной выплаты при  предоставлении ежегодного отпуска и материальной помощи в размере 4 должностных окладов.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фонда оплаты труда муниципальных служащих (за исключением главы муниципального образования)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местностях, и иных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местностях с особыми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климатическим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условиями.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 При разработке прогноза бюджета муниципального образования  на очередной финансовый год расходы на оплату труда муниципальных служащих определяются с учетом настоящего Положения.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Установить, что размер фонда оплаты труда рассчитывается по сельсовету в целом.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sz w:val="24"/>
          <w:szCs w:val="24"/>
          <w:lang w:eastAsia="ru-RU"/>
        </w:rPr>
        <w:sectPr w:rsidR="003D00CA" w:rsidRPr="007C501B" w:rsidSect="00F849C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00CA" w:rsidRPr="007C501B" w:rsidRDefault="00C47B3C" w:rsidP="00C47B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3D00CA" w:rsidRPr="007C501B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</w:t>
      </w:r>
      <w:r w:rsidR="005841E5"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 окладов муниципальных служащих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5841E5" w:rsidRPr="007C501B" w:rsidTr="005841E5">
        <w:trPr>
          <w:trHeight w:val="7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1E5" w:rsidRPr="007C501B" w:rsidRDefault="005841E5" w:rsidP="00C47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должности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5841E5" w:rsidRPr="007C501B" w:rsidTr="005841E5">
        <w:trPr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841E5" w:rsidRPr="007C501B" w:rsidRDefault="00596FE4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5997</w:t>
            </w:r>
          </w:p>
        </w:tc>
      </w:tr>
      <w:tr w:rsidR="005841E5" w:rsidRPr="007C501B" w:rsidTr="005841E5">
        <w:trPr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96FE4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</w:t>
            </w:r>
          </w:p>
        </w:tc>
      </w:tr>
    </w:tbl>
    <w:p w:rsidR="003D00CA" w:rsidRPr="007C501B" w:rsidRDefault="003D00CA" w:rsidP="003D00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>
      <w:pPr>
        <w:rPr>
          <w:rFonts w:ascii="Arial" w:hAnsi="Arial" w:cs="Arial"/>
          <w:sz w:val="24"/>
          <w:szCs w:val="24"/>
        </w:rPr>
      </w:pPr>
    </w:p>
    <w:sectPr w:rsidR="003D00CA" w:rsidRPr="007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43" w:rsidRDefault="00445B43" w:rsidP="005606E4">
      <w:pPr>
        <w:spacing w:after="0" w:line="240" w:lineRule="auto"/>
      </w:pPr>
      <w:r>
        <w:separator/>
      </w:r>
    </w:p>
  </w:endnote>
  <w:endnote w:type="continuationSeparator" w:id="0">
    <w:p w:rsidR="00445B43" w:rsidRDefault="00445B43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43" w:rsidRDefault="00445B43" w:rsidP="005606E4">
      <w:pPr>
        <w:spacing w:after="0" w:line="240" w:lineRule="auto"/>
      </w:pPr>
      <w:r>
        <w:separator/>
      </w:r>
    </w:p>
  </w:footnote>
  <w:footnote w:type="continuationSeparator" w:id="0">
    <w:p w:rsidR="00445B43" w:rsidRDefault="00445B43" w:rsidP="005606E4">
      <w:pPr>
        <w:spacing w:after="0" w:line="240" w:lineRule="auto"/>
      </w:pPr>
      <w:r>
        <w:continuationSeparator/>
      </w:r>
    </w:p>
  </w:footnote>
  <w:footnote w:id="1">
    <w:p w:rsidR="00F849C0" w:rsidRPr="00D11972" w:rsidRDefault="00F849C0" w:rsidP="003D00C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1B68A0"/>
    <w:rsid w:val="001C06F4"/>
    <w:rsid w:val="002733EB"/>
    <w:rsid w:val="002974CD"/>
    <w:rsid w:val="002E1354"/>
    <w:rsid w:val="003B1BC1"/>
    <w:rsid w:val="003D00CA"/>
    <w:rsid w:val="00412814"/>
    <w:rsid w:val="00445B43"/>
    <w:rsid w:val="004D34D6"/>
    <w:rsid w:val="0052092B"/>
    <w:rsid w:val="005606E4"/>
    <w:rsid w:val="005841E5"/>
    <w:rsid w:val="00596FE4"/>
    <w:rsid w:val="005B24A2"/>
    <w:rsid w:val="00673944"/>
    <w:rsid w:val="007C501B"/>
    <w:rsid w:val="00833EC2"/>
    <w:rsid w:val="00893AE2"/>
    <w:rsid w:val="009064D2"/>
    <w:rsid w:val="009210B1"/>
    <w:rsid w:val="00C43D6F"/>
    <w:rsid w:val="00C47B3C"/>
    <w:rsid w:val="00EF1BF7"/>
    <w:rsid w:val="00F849C0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3E27-2884-4715-8E06-9CCBCC5A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15</cp:revision>
  <dcterms:created xsi:type="dcterms:W3CDTF">2022-05-23T06:40:00Z</dcterms:created>
  <dcterms:modified xsi:type="dcterms:W3CDTF">2023-07-05T02:33:00Z</dcterms:modified>
</cp:coreProperties>
</file>